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109" w:rsidRDefault="00D13109" w:rsidP="00664C8C">
      <w:pPr>
        <w:spacing w:line="240" w:lineRule="auto"/>
        <w:jc w:val="center"/>
        <w:rPr>
          <w:rFonts w:ascii="Arial" w:hAnsi="Arial" w:cs="Arial"/>
          <w:b/>
        </w:rPr>
      </w:pPr>
      <w:bookmarkStart w:id="0" w:name="_GoBack"/>
      <w:bookmarkEnd w:id="0"/>
      <w:r w:rsidRPr="00A2317A">
        <w:rPr>
          <w:rFonts w:ascii="Arial" w:hAnsi="Arial" w:cs="Arial"/>
          <w:b/>
        </w:rPr>
        <w:t xml:space="preserve">Utjecaj temperature </w:t>
      </w:r>
      <w:r>
        <w:rPr>
          <w:rFonts w:ascii="Arial" w:hAnsi="Arial" w:cs="Arial"/>
          <w:b/>
        </w:rPr>
        <w:t>zraka i oborina</w:t>
      </w:r>
      <w:r w:rsidRPr="00A2317A">
        <w:rPr>
          <w:rFonts w:ascii="Arial" w:hAnsi="Arial" w:cs="Arial"/>
          <w:b/>
        </w:rPr>
        <w:t xml:space="preserve"> na količinu razgrađene organske tvari i oslobođenog ugljikovog dioksida</w:t>
      </w:r>
    </w:p>
    <w:p w:rsidR="00D13109" w:rsidRDefault="00D13109" w:rsidP="00664C8C">
      <w:pPr>
        <w:spacing w:line="240" w:lineRule="auto"/>
        <w:jc w:val="center"/>
        <w:rPr>
          <w:rFonts w:ascii="Arial" w:hAnsi="Arial" w:cs="Arial"/>
          <w:b/>
        </w:rPr>
      </w:pPr>
      <w:r>
        <w:rPr>
          <w:rFonts w:ascii="Arial" w:hAnsi="Arial" w:cs="Arial"/>
          <w:b/>
        </w:rPr>
        <w:t xml:space="preserve">Influence of air temperature and percipitation </w:t>
      </w:r>
      <w:r w:rsidR="00821DEE">
        <w:rPr>
          <w:rFonts w:ascii="Arial" w:hAnsi="Arial" w:cs="Arial"/>
          <w:b/>
        </w:rPr>
        <w:t>on decomposition of organic matter and release of carbon dioxide</w:t>
      </w:r>
    </w:p>
    <w:p w:rsidR="00D13109" w:rsidRDefault="00D13109" w:rsidP="00D13109">
      <w:pPr>
        <w:spacing w:after="0" w:line="240" w:lineRule="auto"/>
        <w:jc w:val="center"/>
        <w:rPr>
          <w:rFonts w:ascii="Arial" w:hAnsi="Arial" w:cs="Arial"/>
          <w:b/>
        </w:rPr>
      </w:pPr>
      <w:r w:rsidRPr="00A2317A">
        <w:rPr>
          <w:rFonts w:ascii="Arial" w:hAnsi="Arial" w:cs="Arial"/>
          <w:b/>
        </w:rPr>
        <w:t xml:space="preserve">Učenici: Lucija Mišak, </w:t>
      </w:r>
      <w:r>
        <w:rPr>
          <w:rFonts w:ascii="Arial" w:hAnsi="Arial" w:cs="Arial"/>
          <w:b/>
        </w:rPr>
        <w:t>8.r., Vita Hutinski</w:t>
      </w:r>
      <w:r w:rsidRPr="00A2317A">
        <w:rPr>
          <w:rFonts w:ascii="Arial" w:hAnsi="Arial" w:cs="Arial"/>
          <w:b/>
        </w:rPr>
        <w:t xml:space="preserve">, </w:t>
      </w:r>
      <w:r>
        <w:rPr>
          <w:rFonts w:ascii="Arial" w:hAnsi="Arial" w:cs="Arial"/>
          <w:b/>
        </w:rPr>
        <w:t>8.r., Anja Fadiga</w:t>
      </w:r>
      <w:r w:rsidRPr="00A2317A">
        <w:rPr>
          <w:rFonts w:ascii="Arial" w:hAnsi="Arial" w:cs="Arial"/>
          <w:b/>
        </w:rPr>
        <w:t xml:space="preserve">, </w:t>
      </w:r>
      <w:r>
        <w:rPr>
          <w:rFonts w:ascii="Arial" w:hAnsi="Arial" w:cs="Arial"/>
          <w:b/>
        </w:rPr>
        <w:t>8.r. (Vž)</w:t>
      </w:r>
    </w:p>
    <w:p w:rsidR="00D13109" w:rsidRPr="00A2317A" w:rsidRDefault="00D13109" w:rsidP="00664C8C">
      <w:pPr>
        <w:spacing w:line="240" w:lineRule="auto"/>
        <w:jc w:val="center"/>
        <w:rPr>
          <w:rFonts w:ascii="Arial" w:hAnsi="Arial" w:cs="Arial"/>
          <w:b/>
        </w:rPr>
      </w:pPr>
      <w:r>
        <w:rPr>
          <w:rFonts w:ascii="Arial" w:hAnsi="Arial" w:cs="Arial"/>
          <w:b/>
        </w:rPr>
        <w:t>Ana Funtak, 7.r., Žana Šimenić, 7.r. i Paola Vragolović, 7.r. (Belišće)</w:t>
      </w:r>
    </w:p>
    <w:p w:rsidR="00D13109" w:rsidRPr="00A2317A" w:rsidRDefault="00D13109" w:rsidP="00664C8C">
      <w:pPr>
        <w:spacing w:line="240" w:lineRule="auto"/>
        <w:jc w:val="center"/>
        <w:rPr>
          <w:rFonts w:ascii="Arial" w:hAnsi="Arial" w:cs="Arial"/>
          <w:b/>
        </w:rPr>
      </w:pPr>
      <w:r>
        <w:rPr>
          <w:rFonts w:ascii="Arial" w:hAnsi="Arial" w:cs="Arial"/>
          <w:b/>
        </w:rPr>
        <w:t xml:space="preserve">Mentorice: </w:t>
      </w:r>
      <w:r w:rsidRPr="00A2317A">
        <w:rPr>
          <w:rFonts w:ascii="Arial" w:hAnsi="Arial" w:cs="Arial"/>
          <w:b/>
        </w:rPr>
        <w:t>Marina Balažinec</w:t>
      </w:r>
      <w:r>
        <w:rPr>
          <w:rFonts w:ascii="Arial" w:hAnsi="Arial" w:cs="Arial"/>
          <w:b/>
        </w:rPr>
        <w:t xml:space="preserve"> (Vž) i Lidija Tivanovac (B)</w:t>
      </w:r>
    </w:p>
    <w:p w:rsidR="00E02BC1" w:rsidRPr="00A2317A" w:rsidRDefault="004517E7" w:rsidP="00D13109">
      <w:pPr>
        <w:spacing w:after="0" w:line="240" w:lineRule="auto"/>
        <w:jc w:val="center"/>
        <w:rPr>
          <w:rFonts w:ascii="Arial" w:hAnsi="Arial" w:cs="Arial"/>
          <w:b/>
        </w:rPr>
      </w:pPr>
      <w:r>
        <w:rPr>
          <w:rFonts w:ascii="Arial" w:hAnsi="Arial" w:cs="Arial"/>
          <w:b/>
        </w:rPr>
        <w:t>OŠ Ivana Kukuljevića, Belišće</w:t>
      </w:r>
      <w:r w:rsidR="00D13109">
        <w:rPr>
          <w:rFonts w:ascii="Arial" w:hAnsi="Arial" w:cs="Arial"/>
          <w:b/>
        </w:rPr>
        <w:t xml:space="preserve"> i III. OŠ. Varaždin, Varaždin</w:t>
      </w:r>
      <w:r w:rsidR="00E02BC1">
        <w:rPr>
          <w:rFonts w:ascii="Arial" w:hAnsi="Arial" w:cs="Arial"/>
          <w:b/>
        </w:rPr>
        <w:t xml:space="preserve"> </w:t>
      </w:r>
    </w:p>
    <w:p w:rsidR="00664C8C" w:rsidRDefault="00664C8C" w:rsidP="00D82003">
      <w:pPr>
        <w:spacing w:after="0" w:line="240" w:lineRule="auto"/>
        <w:rPr>
          <w:rFonts w:ascii="Arial" w:hAnsi="Arial" w:cs="Arial"/>
          <w:b/>
        </w:rPr>
      </w:pPr>
    </w:p>
    <w:p w:rsidR="00107002" w:rsidRDefault="00821DEE" w:rsidP="00107002">
      <w:pPr>
        <w:spacing w:after="0" w:line="240" w:lineRule="auto"/>
        <w:rPr>
          <w:rFonts w:ascii="Arial" w:hAnsi="Arial" w:cs="Arial"/>
          <w:b/>
        </w:rPr>
      </w:pPr>
      <w:r w:rsidRPr="00107002">
        <w:rPr>
          <w:rFonts w:ascii="Arial" w:hAnsi="Arial" w:cs="Arial"/>
          <w:b/>
        </w:rPr>
        <w:t>Sažetak</w:t>
      </w:r>
      <w:r w:rsidR="005A2894">
        <w:rPr>
          <w:rFonts w:ascii="Arial" w:hAnsi="Arial" w:cs="Arial"/>
          <w:b/>
        </w:rPr>
        <w:t xml:space="preserve"> </w:t>
      </w:r>
    </w:p>
    <w:p w:rsidR="00D82003" w:rsidRDefault="00B778F3" w:rsidP="00B778F3">
      <w:pPr>
        <w:spacing w:after="0" w:line="240" w:lineRule="auto"/>
        <w:jc w:val="both"/>
        <w:rPr>
          <w:rFonts w:ascii="Arial" w:hAnsi="Arial" w:cs="Arial"/>
          <w:b/>
          <w:i/>
        </w:rPr>
      </w:pPr>
      <w:r>
        <w:rPr>
          <w:rFonts w:ascii="Arial" w:hAnsi="Arial" w:cs="Arial"/>
          <w:b/>
          <w:i/>
        </w:rPr>
        <w:t>Ka</w:t>
      </w:r>
      <w:r w:rsidR="005A2894" w:rsidRPr="005A2894">
        <w:rPr>
          <w:rFonts w:ascii="Arial" w:hAnsi="Arial" w:cs="Arial"/>
          <w:b/>
          <w:i/>
        </w:rPr>
        <w:t>o najčešći uzrok klimatskih promjena spominje se ljudski utjecaj povezan s g</w:t>
      </w:r>
      <w:r>
        <w:rPr>
          <w:rFonts w:ascii="Arial" w:hAnsi="Arial" w:cs="Arial"/>
          <w:b/>
          <w:i/>
        </w:rPr>
        <w:t>lobalnim zatopljenjem uzrokovan</w:t>
      </w:r>
      <w:r w:rsidR="005A2894" w:rsidRPr="005A2894">
        <w:rPr>
          <w:rFonts w:ascii="Arial" w:hAnsi="Arial" w:cs="Arial"/>
          <w:b/>
          <w:i/>
        </w:rPr>
        <w:t xml:space="preserve"> povećanom emisijom ugljikovog dioksi</w:t>
      </w:r>
      <w:r w:rsidR="00D706D0">
        <w:rPr>
          <w:rFonts w:ascii="Arial" w:hAnsi="Arial" w:cs="Arial"/>
          <w:b/>
          <w:i/>
        </w:rPr>
        <w:t>da</w:t>
      </w:r>
      <w:r w:rsidR="005A2894" w:rsidRPr="005A2894">
        <w:rPr>
          <w:rFonts w:ascii="Arial" w:hAnsi="Arial" w:cs="Arial"/>
          <w:b/>
          <w:i/>
        </w:rPr>
        <w:t xml:space="preserve">. Ovo istraživanje usmjerilo se na proučavanje </w:t>
      </w:r>
      <w:r w:rsidR="00D706D0">
        <w:rPr>
          <w:rFonts w:ascii="Arial" w:hAnsi="Arial" w:cs="Arial"/>
          <w:b/>
          <w:i/>
        </w:rPr>
        <w:t xml:space="preserve">brzine </w:t>
      </w:r>
      <w:r w:rsidR="005A2894" w:rsidRPr="005A2894">
        <w:rPr>
          <w:rFonts w:ascii="Arial" w:hAnsi="Arial" w:cs="Arial"/>
          <w:b/>
          <w:i/>
        </w:rPr>
        <w:t>razgradnje organske tvari i količinu oslobođenog ugljikovog dioksida pri tom procesu</w:t>
      </w:r>
      <w:r w:rsidR="00D706D0">
        <w:rPr>
          <w:rFonts w:ascii="Arial" w:hAnsi="Arial" w:cs="Arial"/>
          <w:b/>
          <w:i/>
        </w:rPr>
        <w:t xml:space="preserve"> na dvije geografski udaljene postaje s različitom količinom oborina i temperaturom zraka</w:t>
      </w:r>
      <w:r>
        <w:rPr>
          <w:rFonts w:ascii="Arial" w:hAnsi="Arial" w:cs="Arial"/>
          <w:b/>
          <w:i/>
        </w:rPr>
        <w:t xml:space="preserve"> (Varaždin i Belišće)</w:t>
      </w:r>
      <w:r w:rsidR="005A2894" w:rsidRPr="005A2894">
        <w:rPr>
          <w:rFonts w:ascii="Arial" w:hAnsi="Arial" w:cs="Arial"/>
          <w:b/>
          <w:i/>
        </w:rPr>
        <w:t>. Postavljene hipoteze bile su: 1. porastom temperature zraka raste količina razgrađene tvari odnosno oslobađa se više ugljikovog dioksida u atmosferu ,2. veća količ</w:t>
      </w:r>
      <w:r w:rsidR="00107002">
        <w:rPr>
          <w:rFonts w:ascii="Arial" w:hAnsi="Arial" w:cs="Arial"/>
          <w:b/>
          <w:i/>
        </w:rPr>
        <w:t>ina</w:t>
      </w:r>
      <w:r w:rsidR="005A2894" w:rsidRPr="005A2894">
        <w:rPr>
          <w:rFonts w:ascii="Arial" w:hAnsi="Arial" w:cs="Arial"/>
          <w:b/>
          <w:i/>
        </w:rPr>
        <w:t xml:space="preserve"> oborina utječe pozitivno na razgradnju organske tvari. </w:t>
      </w:r>
      <w:r w:rsidR="00D706D0">
        <w:rPr>
          <w:rFonts w:ascii="Arial" w:hAnsi="Arial" w:cs="Arial"/>
          <w:b/>
          <w:i/>
        </w:rPr>
        <w:t>Za provjeru hipoteza korištena je Tea bag index (TBI)</w:t>
      </w:r>
      <w:r>
        <w:rPr>
          <w:rFonts w:ascii="Arial" w:hAnsi="Arial" w:cs="Arial"/>
          <w:b/>
          <w:i/>
        </w:rPr>
        <w:t xml:space="preserve"> metoda</w:t>
      </w:r>
      <w:r w:rsidR="00D706D0">
        <w:rPr>
          <w:rFonts w:ascii="Arial" w:hAnsi="Arial" w:cs="Arial"/>
          <w:b/>
          <w:i/>
        </w:rPr>
        <w:t xml:space="preserve">. </w:t>
      </w:r>
      <w:r>
        <w:rPr>
          <w:rFonts w:ascii="Arial" w:hAnsi="Arial" w:cs="Arial"/>
          <w:b/>
          <w:i/>
        </w:rPr>
        <w:t>Količina oborina i temp</w:t>
      </w:r>
      <w:r w:rsidR="00950E95">
        <w:rPr>
          <w:rFonts w:ascii="Arial" w:hAnsi="Arial" w:cs="Arial"/>
          <w:b/>
          <w:i/>
        </w:rPr>
        <w:t>e</w:t>
      </w:r>
      <w:r>
        <w:rPr>
          <w:rFonts w:ascii="Arial" w:hAnsi="Arial" w:cs="Arial"/>
          <w:b/>
          <w:i/>
        </w:rPr>
        <w:t xml:space="preserve">ratura zraka mjerene su prema GLOBE protokolima. </w:t>
      </w:r>
      <w:r w:rsidR="00D706D0">
        <w:rPr>
          <w:rFonts w:ascii="Arial" w:hAnsi="Arial" w:cs="Arial"/>
          <w:b/>
          <w:i/>
        </w:rPr>
        <w:t>I</w:t>
      </w:r>
      <w:r w:rsidR="005A2894">
        <w:rPr>
          <w:rFonts w:ascii="Arial" w:hAnsi="Arial" w:cs="Arial"/>
          <w:b/>
          <w:i/>
        </w:rPr>
        <w:t xml:space="preserve">straživanje </w:t>
      </w:r>
      <w:r w:rsidR="00D706D0">
        <w:rPr>
          <w:rFonts w:ascii="Arial" w:hAnsi="Arial" w:cs="Arial"/>
          <w:b/>
          <w:i/>
        </w:rPr>
        <w:t xml:space="preserve">je </w:t>
      </w:r>
      <w:r w:rsidR="005A2894">
        <w:rPr>
          <w:rFonts w:ascii="Arial" w:hAnsi="Arial" w:cs="Arial"/>
          <w:b/>
          <w:i/>
        </w:rPr>
        <w:t>trajalo</w:t>
      </w:r>
      <w:r w:rsidR="00630CBC">
        <w:rPr>
          <w:rFonts w:ascii="Arial" w:hAnsi="Arial" w:cs="Arial"/>
          <w:b/>
          <w:i/>
        </w:rPr>
        <w:t xml:space="preserve"> od 5.lipnja do 5. rujna </w:t>
      </w:r>
      <w:r w:rsidR="00D706D0">
        <w:rPr>
          <w:rFonts w:ascii="Arial" w:hAnsi="Arial" w:cs="Arial"/>
          <w:b/>
          <w:i/>
        </w:rPr>
        <w:t>2017</w:t>
      </w:r>
      <w:r>
        <w:rPr>
          <w:rFonts w:ascii="Arial" w:hAnsi="Arial" w:cs="Arial"/>
          <w:b/>
          <w:i/>
        </w:rPr>
        <w:t xml:space="preserve">. </w:t>
      </w:r>
      <w:r w:rsidR="00D706D0">
        <w:rPr>
          <w:rFonts w:ascii="Arial" w:hAnsi="Arial" w:cs="Arial"/>
          <w:b/>
          <w:i/>
        </w:rPr>
        <w:t>T</w:t>
      </w:r>
      <w:r w:rsidR="00D706D0" w:rsidRPr="00D706D0">
        <w:rPr>
          <w:rFonts w:ascii="Arial" w:hAnsi="Arial" w:cs="Arial"/>
          <w:b/>
          <w:i/>
        </w:rPr>
        <w:t xml:space="preserve">emperatura </w:t>
      </w:r>
      <w:r>
        <w:rPr>
          <w:rFonts w:ascii="Arial" w:hAnsi="Arial" w:cs="Arial"/>
          <w:b/>
          <w:i/>
        </w:rPr>
        <w:t xml:space="preserve">zraka </w:t>
      </w:r>
      <w:r w:rsidR="00630CBC">
        <w:rPr>
          <w:rFonts w:ascii="Arial" w:hAnsi="Arial" w:cs="Arial"/>
          <w:b/>
          <w:i/>
        </w:rPr>
        <w:t>u Varaždinu u srpnju i kolovozu</w:t>
      </w:r>
      <w:r w:rsidR="00D706D0" w:rsidRPr="00D706D0">
        <w:rPr>
          <w:rFonts w:ascii="Arial" w:hAnsi="Arial" w:cs="Arial"/>
          <w:b/>
          <w:i/>
        </w:rPr>
        <w:t xml:space="preserve"> bila </w:t>
      </w:r>
      <w:r w:rsidR="00D706D0">
        <w:rPr>
          <w:rFonts w:ascii="Arial" w:hAnsi="Arial" w:cs="Arial"/>
          <w:b/>
          <w:i/>
        </w:rPr>
        <w:t xml:space="preserve">je </w:t>
      </w:r>
      <w:r w:rsidR="00630CBC">
        <w:rPr>
          <w:rFonts w:ascii="Arial" w:hAnsi="Arial" w:cs="Arial"/>
          <w:b/>
          <w:i/>
        </w:rPr>
        <w:t>konstanto viša, dok su u lipnju</w:t>
      </w:r>
      <w:r w:rsidR="00D706D0" w:rsidRPr="00D706D0">
        <w:rPr>
          <w:rFonts w:ascii="Arial" w:hAnsi="Arial" w:cs="Arial"/>
          <w:b/>
          <w:i/>
        </w:rPr>
        <w:t xml:space="preserve"> temperature bile podjednake na obje postaje. U Belišću je pala ukupno veća k</w:t>
      </w:r>
      <w:r>
        <w:rPr>
          <w:rFonts w:ascii="Arial" w:hAnsi="Arial" w:cs="Arial"/>
          <w:b/>
          <w:i/>
        </w:rPr>
        <w:t>oličina oborina</w:t>
      </w:r>
      <w:r w:rsidR="00D706D0" w:rsidRPr="00D706D0">
        <w:rPr>
          <w:rFonts w:ascii="Arial" w:hAnsi="Arial" w:cs="Arial"/>
          <w:b/>
          <w:i/>
        </w:rPr>
        <w:t>, ali s velikim periodima bez oborina</w:t>
      </w:r>
      <w:r w:rsidR="00D706D0">
        <w:rPr>
          <w:rFonts w:ascii="Arial" w:hAnsi="Arial" w:cs="Arial"/>
          <w:b/>
          <w:i/>
        </w:rPr>
        <w:t>, dok su u Varaždinu oborine bile raspoređene kroz više</w:t>
      </w:r>
      <w:r w:rsidR="002F4888">
        <w:rPr>
          <w:rFonts w:ascii="Arial" w:hAnsi="Arial" w:cs="Arial"/>
          <w:b/>
          <w:i/>
        </w:rPr>
        <w:t xml:space="preserve"> kišnih</w:t>
      </w:r>
      <w:r w:rsidR="00D706D0">
        <w:rPr>
          <w:rFonts w:ascii="Arial" w:hAnsi="Arial" w:cs="Arial"/>
          <w:b/>
          <w:i/>
        </w:rPr>
        <w:t xml:space="preserve"> dana. </w:t>
      </w:r>
      <w:r w:rsidR="00D706D0" w:rsidRPr="00D706D0">
        <w:rPr>
          <w:rFonts w:ascii="Arial" w:hAnsi="Arial" w:cs="Arial"/>
          <w:b/>
          <w:i/>
        </w:rPr>
        <w:t>Iz rezultata možemo zaključiti da je razgradnja organske tvari na obje postaje tekla podjednakom brzinom (</w:t>
      </w:r>
      <w:r>
        <w:rPr>
          <w:rFonts w:ascii="Arial" w:hAnsi="Arial" w:cs="Arial"/>
          <w:b/>
          <w:i/>
        </w:rPr>
        <w:t>podjednake vrijednosti konstante</w:t>
      </w:r>
      <w:r w:rsidR="00D706D0" w:rsidRPr="00D706D0">
        <w:rPr>
          <w:rFonts w:ascii="Arial" w:hAnsi="Arial" w:cs="Arial"/>
          <w:b/>
          <w:i/>
        </w:rPr>
        <w:t xml:space="preserve"> k), ali je na postaji Varaždin zbog više temperature i više kišnih </w:t>
      </w:r>
      <w:r>
        <w:rPr>
          <w:rFonts w:ascii="Arial" w:hAnsi="Arial" w:cs="Arial"/>
          <w:b/>
          <w:i/>
        </w:rPr>
        <w:t xml:space="preserve">dana </w:t>
      </w:r>
      <w:r w:rsidR="00D706D0" w:rsidRPr="00D706D0">
        <w:rPr>
          <w:rFonts w:ascii="Arial" w:hAnsi="Arial" w:cs="Arial"/>
          <w:b/>
          <w:i/>
        </w:rPr>
        <w:t xml:space="preserve">razgrađeno više organske tvari i oslobođeno više ugljikovog </w:t>
      </w:r>
      <w:r>
        <w:rPr>
          <w:rFonts w:ascii="Arial" w:hAnsi="Arial" w:cs="Arial"/>
          <w:b/>
          <w:i/>
        </w:rPr>
        <w:t>dioksida (manja konstanta S).</w:t>
      </w:r>
    </w:p>
    <w:p w:rsidR="00107002" w:rsidRPr="005A2894" w:rsidRDefault="00107002" w:rsidP="00B778F3">
      <w:pPr>
        <w:spacing w:after="0" w:line="240" w:lineRule="auto"/>
        <w:jc w:val="both"/>
        <w:rPr>
          <w:rFonts w:ascii="Arial" w:hAnsi="Arial" w:cs="Arial"/>
          <w:b/>
          <w:i/>
        </w:rPr>
      </w:pPr>
    </w:p>
    <w:p w:rsidR="00821DEE" w:rsidRDefault="00821DEE" w:rsidP="00D82003">
      <w:pPr>
        <w:spacing w:after="0" w:line="240" w:lineRule="auto"/>
        <w:rPr>
          <w:rFonts w:ascii="Arial" w:hAnsi="Arial" w:cs="Arial"/>
          <w:b/>
        </w:rPr>
      </w:pPr>
      <w:r>
        <w:rPr>
          <w:rFonts w:ascii="Arial" w:hAnsi="Arial" w:cs="Arial"/>
          <w:b/>
        </w:rPr>
        <w:t>Summary</w:t>
      </w:r>
    </w:p>
    <w:p w:rsidR="009D5EF7" w:rsidRPr="00107002" w:rsidRDefault="00107002" w:rsidP="00107002">
      <w:pPr>
        <w:spacing w:after="0" w:line="240" w:lineRule="auto"/>
        <w:jc w:val="both"/>
        <w:rPr>
          <w:rFonts w:ascii="Arial" w:hAnsi="Arial" w:cs="Arial"/>
          <w:b/>
          <w:i/>
        </w:rPr>
      </w:pPr>
      <w:r w:rsidRPr="00107002">
        <w:rPr>
          <w:rFonts w:ascii="Arial" w:hAnsi="Arial" w:cs="Arial"/>
          <w:b/>
          <w:i/>
        </w:rPr>
        <w:t xml:space="preserve">The most common cause of climate change is the human impact associated with global warming caused by increased carbon dioxide emissions. This </w:t>
      </w:r>
      <w:r>
        <w:rPr>
          <w:rFonts w:ascii="Arial" w:hAnsi="Arial" w:cs="Arial"/>
          <w:b/>
          <w:i/>
        </w:rPr>
        <w:t>research</w:t>
      </w:r>
      <w:r w:rsidRPr="00107002">
        <w:rPr>
          <w:rFonts w:ascii="Arial" w:hAnsi="Arial" w:cs="Arial"/>
          <w:b/>
          <w:i/>
        </w:rPr>
        <w:t xml:space="preserve"> focuses on the study of the rate of decomposition of organic matter and the amount of carbon dioxide released during this process on two geographically distant stations with varying precipitation and air temperature (Varaždin and Belišće). Proposed hypotheses were: 1. Increased air temperature i</w:t>
      </w:r>
      <w:r w:rsidR="00654B9A">
        <w:rPr>
          <w:rFonts w:ascii="Arial" w:hAnsi="Arial" w:cs="Arial"/>
          <w:b/>
          <w:i/>
        </w:rPr>
        <w:t>ncreases the amount of decomposed substance and released</w:t>
      </w:r>
      <w:r w:rsidRPr="00107002">
        <w:rPr>
          <w:rFonts w:ascii="Arial" w:hAnsi="Arial" w:cs="Arial"/>
          <w:b/>
          <w:i/>
        </w:rPr>
        <w:t xml:space="preserve"> carbon dioxide into the atmosphere, 2. higher amount of precipitation</w:t>
      </w:r>
      <w:r>
        <w:rPr>
          <w:rFonts w:ascii="Arial" w:hAnsi="Arial" w:cs="Arial"/>
          <w:b/>
          <w:i/>
        </w:rPr>
        <w:t xml:space="preserve"> </w:t>
      </w:r>
      <w:r w:rsidRPr="00107002">
        <w:rPr>
          <w:rFonts w:ascii="Arial" w:hAnsi="Arial" w:cs="Arial"/>
          <w:b/>
          <w:i/>
        </w:rPr>
        <w:t>positively affects the degradation of organic matter. To check the hypothesis, the Tea bag index (TBI) method was used. The precipitation and air temperature were measured according to GLOBE pr</w:t>
      </w:r>
      <w:r w:rsidR="00630CBC">
        <w:rPr>
          <w:rFonts w:ascii="Arial" w:hAnsi="Arial" w:cs="Arial"/>
          <w:b/>
          <w:i/>
        </w:rPr>
        <w:t xml:space="preserve">otocols. The study lasted from 5th June to 5th September </w:t>
      </w:r>
      <w:r w:rsidRPr="00107002">
        <w:rPr>
          <w:rFonts w:ascii="Arial" w:hAnsi="Arial" w:cs="Arial"/>
          <w:b/>
          <w:i/>
        </w:rPr>
        <w:t>2017. The air temperatur</w:t>
      </w:r>
      <w:r w:rsidR="00630CBC">
        <w:rPr>
          <w:rFonts w:ascii="Arial" w:hAnsi="Arial" w:cs="Arial"/>
          <w:b/>
          <w:i/>
        </w:rPr>
        <w:t>e in Varaždin in the July and August</w:t>
      </w:r>
      <w:r w:rsidRPr="00107002">
        <w:rPr>
          <w:rFonts w:ascii="Arial" w:hAnsi="Arial" w:cs="Arial"/>
          <w:b/>
          <w:i/>
        </w:rPr>
        <w:t xml:space="preserve"> was consi</w:t>
      </w:r>
      <w:r w:rsidR="00630CBC">
        <w:rPr>
          <w:rFonts w:ascii="Arial" w:hAnsi="Arial" w:cs="Arial"/>
          <w:b/>
          <w:i/>
        </w:rPr>
        <w:t>stently higher, while in the June</w:t>
      </w:r>
      <w:r w:rsidRPr="00107002">
        <w:rPr>
          <w:rFonts w:ascii="Arial" w:hAnsi="Arial" w:cs="Arial"/>
          <w:b/>
          <w:i/>
        </w:rPr>
        <w:t xml:space="preserve"> the temperatures were equal to both stations. </w:t>
      </w:r>
      <w:r w:rsidR="00BE5044">
        <w:rPr>
          <w:rFonts w:ascii="Arial" w:hAnsi="Arial" w:cs="Arial"/>
          <w:b/>
          <w:i/>
        </w:rPr>
        <w:t>The overall</w:t>
      </w:r>
      <w:r w:rsidR="002F4888">
        <w:rPr>
          <w:rFonts w:ascii="Arial" w:hAnsi="Arial" w:cs="Arial"/>
          <w:b/>
          <w:i/>
        </w:rPr>
        <w:t xml:space="preserve"> amount of</w:t>
      </w:r>
      <w:r w:rsidR="00BE5044">
        <w:rPr>
          <w:rFonts w:ascii="Arial" w:hAnsi="Arial" w:cs="Arial"/>
          <w:b/>
          <w:i/>
        </w:rPr>
        <w:t xml:space="preserve"> perci</w:t>
      </w:r>
      <w:r w:rsidR="002F4888">
        <w:rPr>
          <w:rFonts w:ascii="Arial" w:hAnsi="Arial" w:cs="Arial"/>
          <w:b/>
          <w:i/>
        </w:rPr>
        <w:t>pitation in Belišće was higher</w:t>
      </w:r>
      <w:r w:rsidRPr="00107002">
        <w:rPr>
          <w:rFonts w:ascii="Arial" w:hAnsi="Arial" w:cs="Arial"/>
          <w:b/>
          <w:i/>
        </w:rPr>
        <w:t xml:space="preserve">, but with large periods </w:t>
      </w:r>
      <w:r w:rsidR="002F4888">
        <w:rPr>
          <w:rFonts w:ascii="Arial" w:hAnsi="Arial" w:cs="Arial"/>
          <w:b/>
          <w:i/>
        </w:rPr>
        <w:t>without</w:t>
      </w:r>
      <w:r w:rsidRPr="00107002">
        <w:rPr>
          <w:rFonts w:ascii="Arial" w:hAnsi="Arial" w:cs="Arial"/>
          <w:b/>
          <w:i/>
        </w:rPr>
        <w:t xml:space="preserve"> precipitation, while in Varaždin </w:t>
      </w:r>
      <w:r>
        <w:rPr>
          <w:rFonts w:ascii="Arial" w:hAnsi="Arial" w:cs="Arial"/>
          <w:b/>
          <w:i/>
        </w:rPr>
        <w:t xml:space="preserve">there were more rainy </w:t>
      </w:r>
      <w:r w:rsidRPr="00107002">
        <w:rPr>
          <w:rFonts w:ascii="Arial" w:hAnsi="Arial" w:cs="Arial"/>
          <w:b/>
          <w:i/>
        </w:rPr>
        <w:t xml:space="preserve">days. From the results we can conclude that the degradation of the organic matter at both stations has been carried out at the same rate (equal to the constant value k), but at Varaždin station due to higher temperatures and more rains, more </w:t>
      </w:r>
      <w:r w:rsidR="00654B9A">
        <w:rPr>
          <w:rFonts w:ascii="Arial" w:hAnsi="Arial" w:cs="Arial"/>
          <w:b/>
          <w:i/>
        </w:rPr>
        <w:t>organic matter was decomposed</w:t>
      </w:r>
      <w:r w:rsidRPr="00107002">
        <w:rPr>
          <w:rFonts w:ascii="Arial" w:hAnsi="Arial" w:cs="Arial"/>
          <w:b/>
          <w:i/>
        </w:rPr>
        <w:t xml:space="preserve"> and more carbon dioxide </w:t>
      </w:r>
      <w:r>
        <w:rPr>
          <w:rFonts w:ascii="Arial" w:hAnsi="Arial" w:cs="Arial"/>
          <w:b/>
          <w:i/>
        </w:rPr>
        <w:t xml:space="preserve">released </w:t>
      </w:r>
      <w:r w:rsidRPr="00107002">
        <w:rPr>
          <w:rFonts w:ascii="Arial" w:hAnsi="Arial" w:cs="Arial"/>
          <w:b/>
          <w:i/>
        </w:rPr>
        <w:t>(less constant S).</w:t>
      </w:r>
    </w:p>
    <w:p w:rsidR="00654B9A" w:rsidRDefault="00654B9A">
      <w:pPr>
        <w:rPr>
          <w:rFonts w:ascii="Arial" w:hAnsi="Arial" w:cs="Arial"/>
          <w:b/>
        </w:rPr>
      </w:pPr>
      <w:r>
        <w:rPr>
          <w:rFonts w:ascii="Arial" w:hAnsi="Arial" w:cs="Arial"/>
          <w:b/>
        </w:rPr>
        <w:br w:type="page"/>
      </w:r>
    </w:p>
    <w:p w:rsidR="00D82003" w:rsidRDefault="00D82003" w:rsidP="00E02BC1">
      <w:pPr>
        <w:spacing w:after="0" w:line="240" w:lineRule="auto"/>
        <w:jc w:val="center"/>
        <w:rPr>
          <w:rFonts w:ascii="Arial" w:hAnsi="Arial" w:cs="Arial"/>
          <w:b/>
        </w:rPr>
      </w:pPr>
    </w:p>
    <w:p w:rsidR="00A2317A" w:rsidRPr="00A2317A" w:rsidRDefault="00A2317A" w:rsidP="00E02BC1">
      <w:pPr>
        <w:spacing w:after="0" w:line="240" w:lineRule="auto"/>
        <w:jc w:val="center"/>
        <w:rPr>
          <w:rFonts w:ascii="Arial" w:hAnsi="Arial" w:cs="Arial"/>
          <w:b/>
        </w:rPr>
      </w:pPr>
    </w:p>
    <w:p w:rsidR="00EF417D" w:rsidRPr="008257AF" w:rsidRDefault="00821DEE" w:rsidP="00D82003">
      <w:pPr>
        <w:spacing w:line="240" w:lineRule="auto"/>
        <w:rPr>
          <w:rFonts w:ascii="Arial" w:hAnsi="Arial" w:cs="Arial"/>
          <w:b/>
        </w:rPr>
      </w:pPr>
      <w:r>
        <w:rPr>
          <w:rFonts w:ascii="Arial" w:hAnsi="Arial" w:cs="Arial"/>
          <w:b/>
        </w:rPr>
        <w:t>Istraživačka pitanja i hipoteze</w:t>
      </w:r>
    </w:p>
    <w:p w:rsidR="004026F3" w:rsidRDefault="00071A8E" w:rsidP="004026F3">
      <w:pPr>
        <w:spacing w:line="240" w:lineRule="auto"/>
        <w:ind w:firstLine="708"/>
        <w:jc w:val="both"/>
        <w:rPr>
          <w:rFonts w:ascii="Arial" w:hAnsi="Arial" w:cs="Arial"/>
        </w:rPr>
      </w:pPr>
      <w:r w:rsidRPr="00E264C5">
        <w:rPr>
          <w:rFonts w:ascii="Arial" w:hAnsi="Arial" w:cs="Arial"/>
        </w:rPr>
        <w:t>Svjedo</w:t>
      </w:r>
      <w:r w:rsidR="00FE13BE">
        <w:rPr>
          <w:rFonts w:ascii="Arial" w:hAnsi="Arial" w:cs="Arial"/>
        </w:rPr>
        <w:t xml:space="preserve">ci smo klimatskih promjena odnosno promjene klime. Zime su sve toplije, bez padalina, </w:t>
      </w:r>
      <w:r w:rsidR="00F751A2">
        <w:rPr>
          <w:rFonts w:ascii="Arial" w:hAnsi="Arial" w:cs="Arial"/>
        </w:rPr>
        <w:t>ledenjaci se povlače, a razina mora raste, povećan je</w:t>
      </w:r>
      <w:r w:rsidR="00F751A2" w:rsidRPr="00BD1923">
        <w:rPr>
          <w:rFonts w:ascii="Arial" w:hAnsi="Arial" w:cs="Arial"/>
        </w:rPr>
        <w:t xml:space="preserve"> bro</w:t>
      </w:r>
      <w:r w:rsidR="00F751A2">
        <w:rPr>
          <w:rFonts w:ascii="Arial" w:hAnsi="Arial" w:cs="Arial"/>
        </w:rPr>
        <w:t xml:space="preserve">j vremenskih nepogoda kao što su uragani, poplave, šire se infektivne </w:t>
      </w:r>
      <w:r w:rsidR="00F751A2" w:rsidRPr="00F51CC6">
        <w:rPr>
          <w:rFonts w:ascii="Arial" w:hAnsi="Arial" w:cs="Arial"/>
        </w:rPr>
        <w:t>bolesti,</w:t>
      </w:r>
      <w:r w:rsidR="00F751A2" w:rsidRPr="00F51CC6">
        <w:rPr>
          <w:rFonts w:ascii="Arial" w:hAnsi="Arial" w:cs="Arial"/>
          <w:color w:val="222222"/>
          <w:shd w:val="clear" w:color="auto" w:fill="FFFFFF"/>
        </w:rPr>
        <w:t xml:space="preserve"> </w:t>
      </w:r>
      <w:r w:rsidR="00BD6B8A" w:rsidRPr="005A2894">
        <w:rPr>
          <w:rFonts w:ascii="Arial" w:hAnsi="Arial" w:cs="Arial"/>
          <w:shd w:val="clear" w:color="auto" w:fill="FFFFFF"/>
        </w:rPr>
        <w:t>mnoge</w:t>
      </w:r>
      <w:r w:rsidR="00D90968" w:rsidRPr="005A2894">
        <w:rPr>
          <w:rFonts w:ascii="Arial" w:hAnsi="Arial" w:cs="Arial"/>
          <w:shd w:val="clear" w:color="auto" w:fill="FFFFFF"/>
        </w:rPr>
        <w:t xml:space="preserve"> biljne i životinjske vrste</w:t>
      </w:r>
      <w:r w:rsidR="00BD6B8A" w:rsidRPr="005A2894">
        <w:rPr>
          <w:rFonts w:ascii="Arial" w:hAnsi="Arial" w:cs="Arial"/>
          <w:shd w:val="clear" w:color="auto" w:fill="FFFFFF"/>
        </w:rPr>
        <w:t xml:space="preserve"> premještaju se prema sjeveru, nestaju cijele životne zajednice</w:t>
      </w:r>
      <w:r w:rsidR="00FE13BE" w:rsidRPr="005A2894">
        <w:rPr>
          <w:rFonts w:ascii="Arial" w:hAnsi="Arial" w:cs="Arial"/>
        </w:rPr>
        <w:t>.</w:t>
      </w:r>
      <w:r w:rsidR="00E264C5" w:rsidRPr="005A2894">
        <w:rPr>
          <w:rFonts w:ascii="Arial" w:hAnsi="Arial" w:cs="Arial"/>
        </w:rPr>
        <w:t xml:space="preserve"> </w:t>
      </w:r>
      <w:r w:rsidR="00FE13BE" w:rsidRPr="005A2894">
        <w:rPr>
          <w:rFonts w:ascii="Arial" w:hAnsi="Arial" w:cs="Arial"/>
        </w:rPr>
        <w:t>Kao najčešći uzrok tome spominje se ljudski utjecaj povezan s globalnim zatopljenjem</w:t>
      </w:r>
      <w:r w:rsidRPr="00E264C5">
        <w:rPr>
          <w:rFonts w:ascii="Arial" w:hAnsi="Arial" w:cs="Arial"/>
        </w:rPr>
        <w:t xml:space="preserve">. </w:t>
      </w:r>
      <w:r w:rsidR="00BD1923">
        <w:rPr>
          <w:rFonts w:ascii="Arial" w:hAnsi="Arial" w:cs="Arial"/>
        </w:rPr>
        <w:t xml:space="preserve">Globalno zatopljenje je </w:t>
      </w:r>
      <w:r w:rsidR="00BD1923" w:rsidRPr="00BD1923">
        <w:rPr>
          <w:rFonts w:ascii="Arial" w:hAnsi="Arial" w:cs="Arial"/>
        </w:rPr>
        <w:t>postupno zagrijavanje Zemljine površine i najnižih slojeva atmosfere uzrokov</w:t>
      </w:r>
      <w:r w:rsidR="00BD1923">
        <w:rPr>
          <w:rFonts w:ascii="Arial" w:hAnsi="Arial" w:cs="Arial"/>
        </w:rPr>
        <w:t>ano učinkom staklenika</w:t>
      </w:r>
      <w:r w:rsidR="00BD1923" w:rsidRPr="00BD1923">
        <w:rPr>
          <w:rFonts w:ascii="Arial" w:hAnsi="Arial" w:cs="Arial"/>
        </w:rPr>
        <w:t>. Klima se mijenjala i u Zemljinoj prošlosti, no smatra se da sadašnje globalno zagrijavanje nastaje zbog povećanih emisija stakleničkih plinova</w:t>
      </w:r>
      <w:r w:rsidR="00BD1923">
        <w:rPr>
          <w:rFonts w:ascii="Arial" w:hAnsi="Arial" w:cs="Arial"/>
        </w:rPr>
        <w:t xml:space="preserve">. </w:t>
      </w:r>
      <w:r w:rsidR="00E264C5">
        <w:rPr>
          <w:rFonts w:ascii="Arial" w:hAnsi="Arial" w:cs="Arial"/>
        </w:rPr>
        <w:t xml:space="preserve">Količina ugljikovog dioksida u atmosferi ovisi o njegovoj potrošnji tijekom fotosinteze i </w:t>
      </w:r>
      <w:r w:rsidR="00E264C5" w:rsidRPr="00F51CC6">
        <w:rPr>
          <w:rFonts w:ascii="Arial" w:hAnsi="Arial" w:cs="Arial"/>
        </w:rPr>
        <w:t>oslobađanju prilikom procesa kao što su stanično disanje, izgaranje fosilnih goriva ili r</w:t>
      </w:r>
      <w:r w:rsidR="00E73006" w:rsidRPr="00F51CC6">
        <w:rPr>
          <w:rFonts w:ascii="Arial" w:hAnsi="Arial" w:cs="Arial"/>
        </w:rPr>
        <w:t>a</w:t>
      </w:r>
      <w:r w:rsidR="00E264C5" w:rsidRPr="00F51CC6">
        <w:rPr>
          <w:rFonts w:ascii="Arial" w:hAnsi="Arial" w:cs="Arial"/>
        </w:rPr>
        <w:t>zgradnja organ</w:t>
      </w:r>
      <w:r w:rsidR="00763730" w:rsidRPr="00F51CC6">
        <w:rPr>
          <w:rFonts w:ascii="Arial" w:hAnsi="Arial" w:cs="Arial"/>
        </w:rPr>
        <w:t>s</w:t>
      </w:r>
      <w:r w:rsidR="00E264C5" w:rsidRPr="00F51CC6">
        <w:rPr>
          <w:rFonts w:ascii="Arial" w:hAnsi="Arial" w:cs="Arial"/>
        </w:rPr>
        <w:t>kih tvari.</w:t>
      </w:r>
      <w:r w:rsidR="00E264C5">
        <w:rPr>
          <w:rFonts w:ascii="Arial" w:hAnsi="Arial" w:cs="Arial"/>
        </w:rPr>
        <w:t xml:space="preserve"> </w:t>
      </w:r>
      <w:r w:rsidR="00F751A2" w:rsidRPr="00F751A2">
        <w:rPr>
          <w:rFonts w:ascii="Arial" w:hAnsi="Arial" w:cs="Arial"/>
        </w:rPr>
        <w:t>Od početka industrijske revolucije, izgaranje fosilnih goriva je doprinijelo povećanju ugljikovog dioksida u atmosferi, sa 0,028 % na 0,039 % (povećanje za 40 %).</w:t>
      </w:r>
      <w:r w:rsidR="00763730">
        <w:rPr>
          <w:rFonts w:ascii="Arial" w:hAnsi="Arial" w:cs="Arial"/>
        </w:rPr>
        <w:t xml:space="preserve"> </w:t>
      </w:r>
    </w:p>
    <w:p w:rsidR="007C69CD" w:rsidRDefault="00E264C5" w:rsidP="004026F3">
      <w:pPr>
        <w:spacing w:line="240" w:lineRule="auto"/>
        <w:ind w:firstLine="708"/>
        <w:jc w:val="both"/>
        <w:rPr>
          <w:rFonts w:ascii="Arial" w:hAnsi="Arial" w:cs="Arial"/>
        </w:rPr>
      </w:pPr>
      <w:r>
        <w:rPr>
          <w:rFonts w:ascii="Arial" w:hAnsi="Arial" w:cs="Arial"/>
        </w:rPr>
        <w:t>Obzirom da je puno veća količina ugljikovog dioksida pohranjena u zemlji (2700 Gt) nego u biljkama</w:t>
      </w:r>
      <w:r w:rsidR="00E73006">
        <w:rPr>
          <w:rFonts w:ascii="Arial" w:hAnsi="Arial" w:cs="Arial"/>
        </w:rPr>
        <w:t xml:space="preserve"> (575 Gt)</w:t>
      </w:r>
      <w:r>
        <w:rPr>
          <w:rFonts w:ascii="Arial" w:hAnsi="Arial" w:cs="Arial"/>
        </w:rPr>
        <w:t xml:space="preserve"> i atmosferi </w:t>
      </w:r>
      <w:r w:rsidR="00E73006">
        <w:rPr>
          <w:rFonts w:ascii="Arial" w:hAnsi="Arial" w:cs="Arial"/>
        </w:rPr>
        <w:t xml:space="preserve">(780 Gt) </w:t>
      </w:r>
      <w:r>
        <w:rPr>
          <w:rFonts w:ascii="Arial" w:hAnsi="Arial" w:cs="Arial"/>
        </w:rPr>
        <w:t>naše ist</w:t>
      </w:r>
      <w:r w:rsidR="00B90745">
        <w:rPr>
          <w:rFonts w:ascii="Arial" w:hAnsi="Arial" w:cs="Arial"/>
        </w:rPr>
        <w:t>r</w:t>
      </w:r>
      <w:r>
        <w:rPr>
          <w:rFonts w:ascii="Arial" w:hAnsi="Arial" w:cs="Arial"/>
        </w:rPr>
        <w:t>aživanje se usmjerilo na proučavanje razgradnje organske tvari</w:t>
      </w:r>
      <w:r w:rsidR="00E73006">
        <w:rPr>
          <w:rFonts w:ascii="Arial" w:hAnsi="Arial" w:cs="Arial"/>
        </w:rPr>
        <w:t>.</w:t>
      </w:r>
      <w:r w:rsidR="004E2760" w:rsidRPr="00E264C5">
        <w:rPr>
          <w:rFonts w:ascii="Arial" w:hAnsi="Arial" w:cs="Arial"/>
        </w:rPr>
        <w:t xml:space="preserve"> </w:t>
      </w:r>
      <w:r w:rsidR="00431B1A" w:rsidRPr="00E264C5">
        <w:rPr>
          <w:rFonts w:ascii="Arial" w:hAnsi="Arial" w:cs="Arial"/>
        </w:rPr>
        <w:t xml:space="preserve">Razgradnja organske tvari je bitan </w:t>
      </w:r>
      <w:r w:rsidR="001051FB" w:rsidRPr="00E264C5">
        <w:rPr>
          <w:rFonts w:ascii="Arial" w:hAnsi="Arial" w:cs="Arial"/>
        </w:rPr>
        <w:t>proces za život na Zem</w:t>
      </w:r>
      <w:r w:rsidR="00734363" w:rsidRPr="00E264C5">
        <w:rPr>
          <w:rFonts w:ascii="Arial" w:hAnsi="Arial" w:cs="Arial"/>
        </w:rPr>
        <w:t xml:space="preserve">lji u kojem se </w:t>
      </w:r>
      <w:r w:rsidR="00987D4F" w:rsidRPr="00E264C5">
        <w:rPr>
          <w:rFonts w:ascii="Arial" w:hAnsi="Arial" w:cs="Arial"/>
        </w:rPr>
        <w:t>uz pomoć razlagača (gljive, bakterije, kukci, gujavice</w:t>
      </w:r>
      <w:r w:rsidR="003242B0" w:rsidRPr="00E264C5">
        <w:rPr>
          <w:rFonts w:ascii="Arial" w:hAnsi="Arial" w:cs="Arial"/>
        </w:rPr>
        <w:t xml:space="preserve"> i </w:t>
      </w:r>
      <w:r w:rsidR="00F51CC6">
        <w:rPr>
          <w:rFonts w:ascii="Arial" w:hAnsi="Arial" w:cs="Arial"/>
        </w:rPr>
        <w:t>oblići</w:t>
      </w:r>
      <w:r w:rsidR="00987D4F" w:rsidRPr="00E264C5">
        <w:rPr>
          <w:rFonts w:ascii="Arial" w:hAnsi="Arial" w:cs="Arial"/>
        </w:rPr>
        <w:t xml:space="preserve">) </w:t>
      </w:r>
      <w:r w:rsidR="00734363" w:rsidRPr="00E264C5">
        <w:rPr>
          <w:rFonts w:ascii="Arial" w:hAnsi="Arial" w:cs="Arial"/>
        </w:rPr>
        <w:t xml:space="preserve">oslobađaju </w:t>
      </w:r>
      <w:r w:rsidR="001051FB" w:rsidRPr="00E264C5">
        <w:rPr>
          <w:rFonts w:ascii="Arial" w:hAnsi="Arial" w:cs="Arial"/>
        </w:rPr>
        <w:t>mineral</w:t>
      </w:r>
      <w:r w:rsidR="00F936AF">
        <w:rPr>
          <w:rFonts w:ascii="Arial" w:hAnsi="Arial" w:cs="Arial"/>
        </w:rPr>
        <w:t>n</w:t>
      </w:r>
      <w:r w:rsidR="001051FB" w:rsidRPr="00E264C5">
        <w:rPr>
          <w:rFonts w:ascii="Arial" w:hAnsi="Arial" w:cs="Arial"/>
        </w:rPr>
        <w:t xml:space="preserve">e tvari korisne za život </w:t>
      </w:r>
      <w:r w:rsidR="007C69CD" w:rsidRPr="00E264C5">
        <w:rPr>
          <w:rFonts w:ascii="Arial" w:hAnsi="Arial" w:cs="Arial"/>
        </w:rPr>
        <w:t xml:space="preserve">biljaka i </w:t>
      </w:r>
      <w:r w:rsidR="001051FB" w:rsidRPr="00E264C5">
        <w:rPr>
          <w:rFonts w:ascii="Arial" w:hAnsi="Arial" w:cs="Arial"/>
        </w:rPr>
        <w:t>životinja</w:t>
      </w:r>
      <w:r w:rsidR="007C69CD" w:rsidRPr="00E264C5">
        <w:rPr>
          <w:rFonts w:ascii="Arial" w:hAnsi="Arial" w:cs="Arial"/>
        </w:rPr>
        <w:t xml:space="preserve"> koje žive u zemlji</w:t>
      </w:r>
      <w:r w:rsidR="001051FB" w:rsidRPr="00E264C5">
        <w:rPr>
          <w:rFonts w:ascii="Arial" w:hAnsi="Arial" w:cs="Arial"/>
        </w:rPr>
        <w:t>.</w:t>
      </w:r>
      <w:r w:rsidR="007C69CD" w:rsidRPr="00E264C5">
        <w:rPr>
          <w:rFonts w:ascii="Arial" w:hAnsi="Arial" w:cs="Arial"/>
        </w:rPr>
        <w:t xml:space="preserve"> </w:t>
      </w:r>
      <w:r w:rsidR="00C07A53">
        <w:rPr>
          <w:rFonts w:ascii="Arial" w:hAnsi="Arial" w:cs="Arial"/>
        </w:rPr>
        <w:t xml:space="preserve">U jednom gramu zemlje nalazi se na desetke tisuća većinom mikroorganizama koji sudjeluju u razgradnji tvari. </w:t>
      </w:r>
      <w:r w:rsidR="00E73006" w:rsidRPr="00E264C5">
        <w:rPr>
          <w:rFonts w:ascii="Arial" w:hAnsi="Arial" w:cs="Arial"/>
        </w:rPr>
        <w:t>Na brzinu raspada organske tvari utječu: atmosferski uvjeti (vlažnost, kiselost, temperatura) kemijski sastav organske tvari (grančice, lišće, cvijet ili plod) i prisutnost razlagača (brzina razg</w:t>
      </w:r>
      <w:r w:rsidR="00B90745">
        <w:rPr>
          <w:rFonts w:ascii="Arial" w:hAnsi="Arial" w:cs="Arial"/>
        </w:rPr>
        <w:t>r</w:t>
      </w:r>
      <w:r w:rsidR="00E73006" w:rsidRPr="00E264C5">
        <w:rPr>
          <w:rFonts w:ascii="Arial" w:hAnsi="Arial" w:cs="Arial"/>
        </w:rPr>
        <w:t xml:space="preserve">adnje ovisi o vrsti razlagača). </w:t>
      </w:r>
      <w:r w:rsidR="0045312B">
        <w:rPr>
          <w:rFonts w:ascii="Arial" w:hAnsi="Arial" w:cs="Arial"/>
        </w:rPr>
        <w:t xml:space="preserve">Organske tvari građene su većim dijelom od ugljika (50%), kisika (40%), dušika (3%), a ostatak čine fosfor, kalij, magnezij i kalcij. </w:t>
      </w:r>
      <w:r w:rsidR="00E73006" w:rsidRPr="00E264C5">
        <w:rPr>
          <w:rFonts w:ascii="Arial" w:hAnsi="Arial" w:cs="Arial"/>
        </w:rPr>
        <w:t>Razgradnja se odvija u dvije faze: u prvoj fazi brzina razgradnje i gubitak mase je velika jer se razgrađuju  šećeri i ostale lako razgradive tvari, nakon čega slijedi stabilizacija razgradnje i gubitak mase je minimalan te u zemlji ostaju nerazg</w:t>
      </w:r>
      <w:r w:rsidR="002239EA">
        <w:rPr>
          <w:rFonts w:ascii="Arial" w:hAnsi="Arial" w:cs="Arial"/>
        </w:rPr>
        <w:t>r</w:t>
      </w:r>
      <w:r w:rsidR="00E73006" w:rsidRPr="00E264C5">
        <w:rPr>
          <w:rFonts w:ascii="Arial" w:hAnsi="Arial" w:cs="Arial"/>
        </w:rPr>
        <w:t xml:space="preserve">adive tvari kao što je lignin. </w:t>
      </w:r>
      <w:r w:rsidR="007C69CD" w:rsidRPr="00E264C5">
        <w:rPr>
          <w:rFonts w:ascii="Arial" w:hAnsi="Arial" w:cs="Arial"/>
        </w:rPr>
        <w:t>Razgradnjom, biljni</w:t>
      </w:r>
      <w:r w:rsidR="00734363" w:rsidRPr="00E264C5">
        <w:rPr>
          <w:rFonts w:ascii="Arial" w:hAnsi="Arial" w:cs="Arial"/>
        </w:rPr>
        <w:t xml:space="preserve"> materijal gubi na težini </w:t>
      </w:r>
      <w:r w:rsidR="007C69CD" w:rsidRPr="00E264C5">
        <w:rPr>
          <w:rFonts w:ascii="Arial" w:hAnsi="Arial" w:cs="Arial"/>
        </w:rPr>
        <w:t>u</w:t>
      </w:r>
      <w:r w:rsidR="00734363" w:rsidRPr="00E264C5">
        <w:rPr>
          <w:rFonts w:ascii="Arial" w:hAnsi="Arial" w:cs="Arial"/>
        </w:rPr>
        <w:t xml:space="preserve">pravo zbog oslobađanja </w:t>
      </w:r>
      <w:r w:rsidR="007C69CD" w:rsidRPr="00E264C5">
        <w:rPr>
          <w:rFonts w:ascii="Arial" w:hAnsi="Arial" w:cs="Arial"/>
        </w:rPr>
        <w:t>u</w:t>
      </w:r>
      <w:r w:rsidR="00734363" w:rsidRPr="00E264C5">
        <w:rPr>
          <w:rFonts w:ascii="Arial" w:hAnsi="Arial" w:cs="Arial"/>
        </w:rPr>
        <w:t>gljikov</w:t>
      </w:r>
      <w:r w:rsidR="00F51CC6">
        <w:rPr>
          <w:rFonts w:ascii="Arial" w:hAnsi="Arial" w:cs="Arial"/>
        </w:rPr>
        <w:t>og</w:t>
      </w:r>
      <w:r w:rsidR="00734363" w:rsidRPr="00E264C5">
        <w:rPr>
          <w:rFonts w:ascii="Arial" w:hAnsi="Arial" w:cs="Arial"/>
        </w:rPr>
        <w:t xml:space="preserve"> dioksida u atmosferu što znači da b</w:t>
      </w:r>
      <w:r w:rsidR="007C69CD" w:rsidRPr="00E264C5">
        <w:rPr>
          <w:rFonts w:ascii="Arial" w:hAnsi="Arial" w:cs="Arial"/>
        </w:rPr>
        <w:t xml:space="preserve">rzina razgradnje tvari </w:t>
      </w:r>
      <w:r w:rsidR="00734363" w:rsidRPr="00E264C5">
        <w:rPr>
          <w:rFonts w:ascii="Arial" w:hAnsi="Arial" w:cs="Arial"/>
        </w:rPr>
        <w:t xml:space="preserve">i količina razgrađene tvari </w:t>
      </w:r>
      <w:r w:rsidR="007C69CD" w:rsidRPr="00E264C5">
        <w:rPr>
          <w:rFonts w:ascii="Arial" w:hAnsi="Arial" w:cs="Arial"/>
        </w:rPr>
        <w:t>može utjecati na klimatske uvjete i ovim radom željeli smo dop</w:t>
      </w:r>
      <w:r w:rsidR="00024927" w:rsidRPr="00E264C5">
        <w:rPr>
          <w:rFonts w:ascii="Arial" w:hAnsi="Arial" w:cs="Arial"/>
        </w:rPr>
        <w:t>rin</w:t>
      </w:r>
      <w:r w:rsidR="002239EA">
        <w:rPr>
          <w:rFonts w:ascii="Arial" w:hAnsi="Arial" w:cs="Arial"/>
        </w:rPr>
        <w:t>i</w:t>
      </w:r>
      <w:r w:rsidR="00024927" w:rsidRPr="00E264C5">
        <w:rPr>
          <w:rFonts w:ascii="Arial" w:hAnsi="Arial" w:cs="Arial"/>
        </w:rPr>
        <w:t>jeti stvaran</w:t>
      </w:r>
      <w:r w:rsidR="00734363" w:rsidRPr="00E264C5">
        <w:rPr>
          <w:rFonts w:ascii="Arial" w:hAnsi="Arial" w:cs="Arial"/>
        </w:rPr>
        <w:t xml:space="preserve">ju globalne slike o povezanosti količini </w:t>
      </w:r>
      <w:r w:rsidR="00024927" w:rsidRPr="00E264C5">
        <w:rPr>
          <w:rFonts w:ascii="Arial" w:hAnsi="Arial" w:cs="Arial"/>
        </w:rPr>
        <w:t>razg</w:t>
      </w:r>
      <w:r w:rsidR="002239EA">
        <w:rPr>
          <w:rFonts w:ascii="Arial" w:hAnsi="Arial" w:cs="Arial"/>
        </w:rPr>
        <w:t>r</w:t>
      </w:r>
      <w:r w:rsidR="00024927" w:rsidRPr="00E264C5">
        <w:rPr>
          <w:rFonts w:ascii="Arial" w:hAnsi="Arial" w:cs="Arial"/>
        </w:rPr>
        <w:t>adnje organske tvari i klimatski</w:t>
      </w:r>
      <w:r w:rsidR="00734363" w:rsidRPr="00E264C5">
        <w:rPr>
          <w:rFonts w:ascii="Arial" w:hAnsi="Arial" w:cs="Arial"/>
        </w:rPr>
        <w:t>h</w:t>
      </w:r>
      <w:r w:rsidR="00024927" w:rsidRPr="00E264C5">
        <w:rPr>
          <w:rFonts w:ascii="Arial" w:hAnsi="Arial" w:cs="Arial"/>
        </w:rPr>
        <w:t xml:space="preserve"> promjena.</w:t>
      </w:r>
      <w:r w:rsidR="00734363" w:rsidRPr="00E264C5">
        <w:rPr>
          <w:rFonts w:ascii="Arial" w:hAnsi="Arial" w:cs="Arial"/>
        </w:rPr>
        <w:t xml:space="preserve"> </w:t>
      </w:r>
    </w:p>
    <w:p w:rsidR="00431B1A" w:rsidRPr="00E264C5" w:rsidRDefault="004026F3" w:rsidP="00E73006">
      <w:pPr>
        <w:spacing w:line="240" w:lineRule="auto"/>
        <w:rPr>
          <w:rFonts w:ascii="Arial" w:hAnsi="Arial" w:cs="Arial"/>
        </w:rPr>
      </w:pPr>
      <w:r>
        <w:rPr>
          <w:rFonts w:ascii="Arial" w:hAnsi="Arial" w:cs="Arial"/>
        </w:rPr>
        <w:t>Mi smo se zapitali kako oborine</w:t>
      </w:r>
      <w:r w:rsidR="00431B1A" w:rsidRPr="00E264C5">
        <w:rPr>
          <w:rFonts w:ascii="Arial" w:hAnsi="Arial" w:cs="Arial"/>
        </w:rPr>
        <w:t xml:space="preserve"> i temperatura utječu </w:t>
      </w:r>
      <w:r w:rsidR="00762802" w:rsidRPr="00E264C5">
        <w:rPr>
          <w:rFonts w:ascii="Arial" w:hAnsi="Arial" w:cs="Arial"/>
        </w:rPr>
        <w:t>na količinu oslobođenog u</w:t>
      </w:r>
      <w:r w:rsidR="002239EA">
        <w:rPr>
          <w:rFonts w:ascii="Arial" w:hAnsi="Arial" w:cs="Arial"/>
        </w:rPr>
        <w:t>g</w:t>
      </w:r>
      <w:r w:rsidR="00762802" w:rsidRPr="00E264C5">
        <w:rPr>
          <w:rFonts w:ascii="Arial" w:hAnsi="Arial" w:cs="Arial"/>
        </w:rPr>
        <w:t>ljikovog dioksida odnosno količinu razgrađene organske tvari</w:t>
      </w:r>
      <w:r w:rsidR="00734363" w:rsidRPr="00E264C5">
        <w:rPr>
          <w:rFonts w:ascii="Arial" w:hAnsi="Arial" w:cs="Arial"/>
        </w:rPr>
        <w:t>.</w:t>
      </w:r>
    </w:p>
    <w:p w:rsidR="001051FB" w:rsidRPr="00E264C5" w:rsidRDefault="001051FB" w:rsidP="00E73006">
      <w:pPr>
        <w:spacing w:line="240" w:lineRule="auto"/>
        <w:rPr>
          <w:rFonts w:ascii="Arial" w:hAnsi="Arial" w:cs="Arial"/>
        </w:rPr>
      </w:pPr>
      <w:r w:rsidRPr="00E264C5">
        <w:rPr>
          <w:rFonts w:ascii="Arial" w:hAnsi="Arial" w:cs="Arial"/>
        </w:rPr>
        <w:t>Hipoteza:</w:t>
      </w:r>
    </w:p>
    <w:p w:rsidR="00762802" w:rsidRPr="00E264C5" w:rsidRDefault="00762802" w:rsidP="00E73006">
      <w:pPr>
        <w:pStyle w:val="ListParagraph"/>
        <w:numPr>
          <w:ilvl w:val="0"/>
          <w:numId w:val="1"/>
        </w:numPr>
        <w:spacing w:line="240" w:lineRule="auto"/>
        <w:rPr>
          <w:rFonts w:ascii="Arial" w:hAnsi="Arial" w:cs="Arial"/>
        </w:rPr>
      </w:pPr>
      <w:r w:rsidRPr="00E264C5">
        <w:rPr>
          <w:rFonts w:ascii="Arial" w:hAnsi="Arial" w:cs="Arial"/>
        </w:rPr>
        <w:t>porastom temperat</w:t>
      </w:r>
      <w:r w:rsidR="00734363" w:rsidRPr="00E264C5">
        <w:rPr>
          <w:rFonts w:ascii="Arial" w:hAnsi="Arial" w:cs="Arial"/>
        </w:rPr>
        <w:t>ure</w:t>
      </w:r>
      <w:r w:rsidRPr="00E264C5">
        <w:rPr>
          <w:rFonts w:ascii="Arial" w:hAnsi="Arial" w:cs="Arial"/>
        </w:rPr>
        <w:t xml:space="preserve"> </w:t>
      </w:r>
      <w:r w:rsidR="00C07A53">
        <w:rPr>
          <w:rFonts w:ascii="Arial" w:hAnsi="Arial" w:cs="Arial"/>
        </w:rPr>
        <w:t xml:space="preserve">zraka </w:t>
      </w:r>
      <w:r w:rsidRPr="00E264C5">
        <w:rPr>
          <w:rFonts w:ascii="Arial" w:hAnsi="Arial" w:cs="Arial"/>
        </w:rPr>
        <w:t>raste</w:t>
      </w:r>
      <w:r w:rsidR="00FE13BE">
        <w:rPr>
          <w:rFonts w:ascii="Arial" w:hAnsi="Arial" w:cs="Arial"/>
        </w:rPr>
        <w:t xml:space="preserve"> </w:t>
      </w:r>
      <w:r w:rsidR="00734363" w:rsidRPr="00E264C5">
        <w:rPr>
          <w:rFonts w:ascii="Arial" w:hAnsi="Arial" w:cs="Arial"/>
        </w:rPr>
        <w:t>količina razgrađene tvari odnosno oslobađa se više ugljikovog dioksida u atmosferu</w:t>
      </w:r>
      <w:r w:rsidR="00C07A53">
        <w:rPr>
          <w:rFonts w:ascii="Arial" w:hAnsi="Arial" w:cs="Arial"/>
        </w:rPr>
        <w:t xml:space="preserve"> </w:t>
      </w:r>
    </w:p>
    <w:p w:rsidR="001051FB" w:rsidRPr="00E264C5" w:rsidRDefault="00C07A53" w:rsidP="00E73006">
      <w:pPr>
        <w:pStyle w:val="ListParagraph"/>
        <w:numPr>
          <w:ilvl w:val="0"/>
          <w:numId w:val="1"/>
        </w:numPr>
        <w:spacing w:line="240" w:lineRule="auto"/>
        <w:rPr>
          <w:rFonts w:ascii="Arial" w:hAnsi="Arial" w:cs="Arial"/>
        </w:rPr>
      </w:pPr>
      <w:r>
        <w:rPr>
          <w:rFonts w:ascii="Arial" w:hAnsi="Arial" w:cs="Arial"/>
        </w:rPr>
        <w:t>v</w:t>
      </w:r>
      <w:r w:rsidR="00226D28">
        <w:rPr>
          <w:rFonts w:ascii="Arial" w:hAnsi="Arial" w:cs="Arial"/>
        </w:rPr>
        <w:t>eća količinom oborina</w:t>
      </w:r>
      <w:r w:rsidR="00734363" w:rsidRPr="00E264C5">
        <w:rPr>
          <w:rFonts w:ascii="Arial" w:hAnsi="Arial" w:cs="Arial"/>
        </w:rPr>
        <w:t xml:space="preserve"> utječe pozitiv</w:t>
      </w:r>
      <w:r>
        <w:rPr>
          <w:rFonts w:ascii="Arial" w:hAnsi="Arial" w:cs="Arial"/>
        </w:rPr>
        <w:t>no na razgradnju organske tvari</w:t>
      </w:r>
    </w:p>
    <w:p w:rsidR="00D90968" w:rsidRPr="008257AF" w:rsidRDefault="004026F3" w:rsidP="008257AF">
      <w:pPr>
        <w:spacing w:line="240" w:lineRule="auto"/>
        <w:rPr>
          <w:rFonts w:ascii="Arial" w:hAnsi="Arial" w:cs="Arial"/>
          <w:b/>
        </w:rPr>
      </w:pPr>
      <w:r>
        <w:rPr>
          <w:rFonts w:ascii="Arial" w:hAnsi="Arial" w:cs="Arial"/>
          <w:b/>
        </w:rPr>
        <w:t>Metode istraživanja</w:t>
      </w:r>
    </w:p>
    <w:p w:rsidR="00B90745" w:rsidRDefault="00A2317A" w:rsidP="004026F3">
      <w:pPr>
        <w:spacing w:line="240" w:lineRule="auto"/>
        <w:ind w:firstLine="708"/>
        <w:jc w:val="both"/>
        <w:rPr>
          <w:rFonts w:ascii="Arial" w:hAnsi="Arial" w:cs="Arial"/>
        </w:rPr>
      </w:pPr>
      <w:r>
        <w:rPr>
          <w:rFonts w:ascii="Arial" w:hAnsi="Arial" w:cs="Arial"/>
        </w:rPr>
        <w:t>U ovom radu k</w:t>
      </w:r>
      <w:r w:rsidR="00431B1A" w:rsidRPr="00E264C5">
        <w:rPr>
          <w:rFonts w:ascii="Arial" w:hAnsi="Arial" w:cs="Arial"/>
        </w:rPr>
        <w:t xml:space="preserve">orištena je </w:t>
      </w:r>
      <w:r>
        <w:rPr>
          <w:rFonts w:ascii="Arial" w:hAnsi="Arial" w:cs="Arial"/>
        </w:rPr>
        <w:t>znanstveno potvrđena i</w:t>
      </w:r>
      <w:r w:rsidR="00431B1A" w:rsidRPr="00E264C5">
        <w:rPr>
          <w:rFonts w:ascii="Arial" w:hAnsi="Arial" w:cs="Arial"/>
        </w:rPr>
        <w:t xml:space="preserve"> </w:t>
      </w:r>
      <w:r w:rsidR="00EF417D">
        <w:rPr>
          <w:rFonts w:ascii="Arial" w:hAnsi="Arial" w:cs="Arial"/>
        </w:rPr>
        <w:t xml:space="preserve">priznata </w:t>
      </w:r>
      <w:r w:rsidR="00431B1A" w:rsidRPr="00E264C5">
        <w:rPr>
          <w:rFonts w:ascii="Arial" w:hAnsi="Arial" w:cs="Arial"/>
        </w:rPr>
        <w:t>jednostavna</w:t>
      </w:r>
      <w:r>
        <w:rPr>
          <w:rFonts w:ascii="Arial" w:hAnsi="Arial" w:cs="Arial"/>
        </w:rPr>
        <w:t>, standardizirana</w:t>
      </w:r>
      <w:r w:rsidR="00431B1A" w:rsidRPr="00E264C5">
        <w:rPr>
          <w:rFonts w:ascii="Arial" w:hAnsi="Arial" w:cs="Arial"/>
        </w:rPr>
        <w:t xml:space="preserve"> metoda</w:t>
      </w:r>
      <w:r w:rsidR="00083CAA">
        <w:rPr>
          <w:rFonts w:ascii="Arial" w:hAnsi="Arial" w:cs="Arial"/>
        </w:rPr>
        <w:t xml:space="preserve"> </w:t>
      </w:r>
      <w:r>
        <w:rPr>
          <w:rFonts w:ascii="Arial" w:hAnsi="Arial" w:cs="Arial"/>
        </w:rPr>
        <w:t>-</w:t>
      </w:r>
      <w:r w:rsidR="00083CAA">
        <w:rPr>
          <w:rFonts w:ascii="Arial" w:hAnsi="Arial" w:cs="Arial"/>
        </w:rPr>
        <w:t xml:space="preserve">TBI (eng. </w:t>
      </w:r>
      <w:r w:rsidR="00083CAA" w:rsidRPr="00083CAA">
        <w:rPr>
          <w:rFonts w:ascii="Arial" w:hAnsi="Arial" w:cs="Arial"/>
          <w:i/>
        </w:rPr>
        <w:t>Tea Bag</w:t>
      </w:r>
      <w:r w:rsidR="00FC7663" w:rsidRPr="00083CAA">
        <w:rPr>
          <w:rFonts w:ascii="Arial" w:hAnsi="Arial" w:cs="Arial"/>
          <w:i/>
        </w:rPr>
        <w:t xml:space="preserve"> Index</w:t>
      </w:r>
      <w:r w:rsidR="00FC7663" w:rsidRPr="00E264C5">
        <w:rPr>
          <w:rFonts w:ascii="Arial" w:hAnsi="Arial" w:cs="Arial"/>
        </w:rPr>
        <w:t>)</w:t>
      </w:r>
      <w:r w:rsidR="00083CAA">
        <w:rPr>
          <w:rFonts w:ascii="Arial" w:hAnsi="Arial" w:cs="Arial"/>
        </w:rPr>
        <w:t xml:space="preserve">. </w:t>
      </w:r>
      <w:r>
        <w:rPr>
          <w:rFonts w:ascii="Arial" w:hAnsi="Arial" w:cs="Arial"/>
        </w:rPr>
        <w:t xml:space="preserve">Metodu su od 2010. do 2013. godine razvijali znanstvenici s Nizozemskog instituta za ekologiju, Utrecht sveučilišta u Nizozemskoj i Austrijske agencije za zdravlje i sigurnost hrane (AGES) kako bi povezali učinak atmosferskih uvjeta na razgradnju organske tvari a samim time i na količinu oslobođenog ugljikovog dioksida. Od 2014. do 2016. osjetljivost metode testirana je na različitim ekosustavima i prikupljeno je oko 2000 podataka iz cijelog svijeta i zaključeno je da je metoda dovoljno osjetljiva za biome i ekosustave, a unutar jednog ekosustava može </w:t>
      </w:r>
      <w:r w:rsidR="00226D28">
        <w:rPr>
          <w:rFonts w:ascii="Arial" w:hAnsi="Arial" w:cs="Arial"/>
        </w:rPr>
        <w:t xml:space="preserve">se uočiti utjecaj </w:t>
      </w:r>
      <w:r>
        <w:rPr>
          <w:rFonts w:ascii="Arial" w:hAnsi="Arial" w:cs="Arial"/>
        </w:rPr>
        <w:t>abiotičk</w:t>
      </w:r>
      <w:r w:rsidR="00200DCE">
        <w:rPr>
          <w:rFonts w:ascii="Arial" w:hAnsi="Arial" w:cs="Arial"/>
        </w:rPr>
        <w:t>ih</w:t>
      </w:r>
      <w:r>
        <w:rPr>
          <w:rFonts w:ascii="Arial" w:hAnsi="Arial" w:cs="Arial"/>
        </w:rPr>
        <w:t xml:space="preserve"> čimbenik</w:t>
      </w:r>
      <w:r w:rsidR="00200DCE">
        <w:rPr>
          <w:rFonts w:ascii="Arial" w:hAnsi="Arial" w:cs="Arial"/>
        </w:rPr>
        <w:t>a,</w:t>
      </w:r>
      <w:r>
        <w:rPr>
          <w:rFonts w:ascii="Arial" w:hAnsi="Arial" w:cs="Arial"/>
        </w:rPr>
        <w:t xml:space="preserve"> kao što </w:t>
      </w:r>
      <w:r w:rsidR="00200DCE">
        <w:rPr>
          <w:rFonts w:ascii="Arial" w:hAnsi="Arial" w:cs="Arial"/>
        </w:rPr>
        <w:t>su</w:t>
      </w:r>
      <w:r>
        <w:rPr>
          <w:rFonts w:ascii="Arial" w:hAnsi="Arial" w:cs="Arial"/>
        </w:rPr>
        <w:t xml:space="preserve"> temperatura zraka/tla i vl</w:t>
      </w:r>
      <w:r w:rsidR="00226D28">
        <w:rPr>
          <w:rFonts w:ascii="Arial" w:hAnsi="Arial" w:cs="Arial"/>
        </w:rPr>
        <w:t>ažnost odnosno količina oborina</w:t>
      </w:r>
      <w:r w:rsidR="00200DCE">
        <w:rPr>
          <w:rFonts w:ascii="Arial" w:hAnsi="Arial" w:cs="Arial"/>
        </w:rPr>
        <w:t>,</w:t>
      </w:r>
      <w:r w:rsidR="00226D28">
        <w:rPr>
          <w:rFonts w:ascii="Arial" w:hAnsi="Arial" w:cs="Arial"/>
        </w:rPr>
        <w:t xml:space="preserve"> na brzinu razgradnje organske tvari</w:t>
      </w:r>
      <w:r>
        <w:rPr>
          <w:rFonts w:ascii="Arial" w:hAnsi="Arial" w:cs="Arial"/>
        </w:rPr>
        <w:t xml:space="preserve">. </w:t>
      </w:r>
      <w:r w:rsidR="00083CAA">
        <w:rPr>
          <w:rFonts w:ascii="Arial" w:hAnsi="Arial" w:cs="Arial"/>
        </w:rPr>
        <w:t>Metoda</w:t>
      </w:r>
      <w:r w:rsidR="00FC7663" w:rsidRPr="00E264C5">
        <w:rPr>
          <w:rFonts w:ascii="Arial" w:hAnsi="Arial" w:cs="Arial"/>
        </w:rPr>
        <w:t xml:space="preserve"> koristi d</w:t>
      </w:r>
      <w:r w:rsidR="00024927" w:rsidRPr="00E264C5">
        <w:rPr>
          <w:rFonts w:ascii="Arial" w:hAnsi="Arial" w:cs="Arial"/>
        </w:rPr>
        <w:t>vije vrste čaja</w:t>
      </w:r>
      <w:r w:rsidR="00083CAA">
        <w:rPr>
          <w:rFonts w:ascii="Arial" w:hAnsi="Arial" w:cs="Arial"/>
        </w:rPr>
        <w:t xml:space="preserve"> </w:t>
      </w:r>
      <w:r w:rsidR="00FC7663" w:rsidRPr="00E264C5">
        <w:rPr>
          <w:rFonts w:ascii="Arial" w:hAnsi="Arial" w:cs="Arial"/>
        </w:rPr>
        <w:t>(zeleni i ro</w:t>
      </w:r>
      <w:r w:rsidR="00B90745">
        <w:rPr>
          <w:rFonts w:ascii="Arial" w:hAnsi="Arial" w:cs="Arial"/>
        </w:rPr>
        <w:t>i</w:t>
      </w:r>
      <w:r w:rsidR="00FC7663" w:rsidRPr="00E264C5">
        <w:rPr>
          <w:rFonts w:ascii="Arial" w:hAnsi="Arial" w:cs="Arial"/>
        </w:rPr>
        <w:t>bos)</w:t>
      </w:r>
      <w:r w:rsidR="00083CAA">
        <w:rPr>
          <w:rFonts w:ascii="Arial" w:hAnsi="Arial" w:cs="Arial"/>
        </w:rPr>
        <w:t xml:space="preserve"> marke Lipton</w:t>
      </w:r>
      <w:r>
        <w:rPr>
          <w:rFonts w:ascii="Arial" w:hAnsi="Arial" w:cs="Arial"/>
        </w:rPr>
        <w:t xml:space="preserve"> kako bi se odredila brzina i količina raspada biljnog materijala</w:t>
      </w:r>
      <w:r w:rsidR="00083CAA">
        <w:rPr>
          <w:rFonts w:ascii="Arial" w:hAnsi="Arial" w:cs="Arial"/>
        </w:rPr>
        <w:t xml:space="preserve">. </w:t>
      </w:r>
      <w:r w:rsidR="008201D2" w:rsidRPr="00E264C5">
        <w:rPr>
          <w:rFonts w:ascii="Arial" w:hAnsi="Arial" w:cs="Arial"/>
        </w:rPr>
        <w:t>Zeleni čaj sadrži biljni materijal koji se brže rasp</w:t>
      </w:r>
      <w:r w:rsidR="008201D2">
        <w:rPr>
          <w:rFonts w:ascii="Arial" w:hAnsi="Arial" w:cs="Arial"/>
        </w:rPr>
        <w:t>ada, a ro</w:t>
      </w:r>
      <w:r w:rsidR="00B90745">
        <w:rPr>
          <w:rFonts w:ascii="Arial" w:hAnsi="Arial" w:cs="Arial"/>
        </w:rPr>
        <w:t>i</w:t>
      </w:r>
      <w:r w:rsidR="008201D2">
        <w:rPr>
          <w:rFonts w:ascii="Arial" w:hAnsi="Arial" w:cs="Arial"/>
        </w:rPr>
        <w:t>bos sadrži više ligni</w:t>
      </w:r>
      <w:r w:rsidR="008201D2" w:rsidRPr="00E264C5">
        <w:rPr>
          <w:rFonts w:ascii="Arial" w:hAnsi="Arial" w:cs="Arial"/>
        </w:rPr>
        <w:t>n</w:t>
      </w:r>
      <w:r w:rsidR="008201D2">
        <w:rPr>
          <w:rFonts w:ascii="Arial" w:hAnsi="Arial" w:cs="Arial"/>
        </w:rPr>
        <w:t>a</w:t>
      </w:r>
      <w:r w:rsidR="008201D2" w:rsidRPr="00E264C5">
        <w:rPr>
          <w:rFonts w:ascii="Arial" w:hAnsi="Arial" w:cs="Arial"/>
        </w:rPr>
        <w:t xml:space="preserve"> i teže razg</w:t>
      </w:r>
      <w:r w:rsidR="002239EA">
        <w:rPr>
          <w:rFonts w:ascii="Arial" w:hAnsi="Arial" w:cs="Arial"/>
        </w:rPr>
        <w:t>r</w:t>
      </w:r>
      <w:r w:rsidR="008201D2" w:rsidRPr="00E264C5">
        <w:rPr>
          <w:rFonts w:ascii="Arial" w:hAnsi="Arial" w:cs="Arial"/>
        </w:rPr>
        <w:t>adivog materijala</w:t>
      </w:r>
      <w:r w:rsidR="008201D2">
        <w:rPr>
          <w:rFonts w:ascii="Arial" w:hAnsi="Arial" w:cs="Arial"/>
        </w:rPr>
        <w:t xml:space="preserve">. </w:t>
      </w:r>
      <w:r>
        <w:rPr>
          <w:rFonts w:ascii="Arial" w:hAnsi="Arial" w:cs="Arial"/>
        </w:rPr>
        <w:t xml:space="preserve">Čajevi se zakopavaju na </w:t>
      </w:r>
      <w:r w:rsidR="002F4888">
        <w:rPr>
          <w:rFonts w:ascii="Arial" w:hAnsi="Arial" w:cs="Arial"/>
        </w:rPr>
        <w:t>tri</w:t>
      </w:r>
      <w:r>
        <w:rPr>
          <w:rFonts w:ascii="Arial" w:hAnsi="Arial" w:cs="Arial"/>
        </w:rPr>
        <w:t xml:space="preserve"> mjeseca u zemlju, prije i nakon </w:t>
      </w:r>
      <w:r>
        <w:rPr>
          <w:rFonts w:ascii="Arial" w:hAnsi="Arial" w:cs="Arial"/>
        </w:rPr>
        <w:lastRenderedPageBreak/>
        <w:t xml:space="preserve">čega se važu. </w:t>
      </w:r>
      <w:r w:rsidR="008201D2">
        <w:rPr>
          <w:rFonts w:ascii="Arial" w:hAnsi="Arial" w:cs="Arial"/>
        </w:rPr>
        <w:t xml:space="preserve">Nakon </w:t>
      </w:r>
      <w:r w:rsidR="003B2843">
        <w:rPr>
          <w:rFonts w:ascii="Arial" w:hAnsi="Arial" w:cs="Arial"/>
        </w:rPr>
        <w:t>trećeg</w:t>
      </w:r>
      <w:r w:rsidR="008201D2">
        <w:rPr>
          <w:rFonts w:ascii="Arial" w:hAnsi="Arial" w:cs="Arial"/>
        </w:rPr>
        <w:t xml:space="preserve"> mjeseca sadržaj zelenog čaja nalazi se u drugoj fazi r</w:t>
      </w:r>
      <w:r>
        <w:rPr>
          <w:rFonts w:ascii="Arial" w:hAnsi="Arial" w:cs="Arial"/>
        </w:rPr>
        <w:t xml:space="preserve">aspada, a crvenog čaja u prvoj (Slika 1). </w:t>
      </w:r>
    </w:p>
    <w:p w:rsidR="006E317E" w:rsidRDefault="006E317E" w:rsidP="00E73006">
      <w:pPr>
        <w:spacing w:line="240" w:lineRule="auto"/>
        <w:jc w:val="both"/>
        <w:rPr>
          <w:rFonts w:ascii="Arial" w:hAnsi="Arial" w:cs="Arial"/>
        </w:rPr>
      </w:pPr>
      <w:r>
        <w:rPr>
          <w:rFonts w:ascii="Arial" w:hAnsi="Arial" w:cs="Arial"/>
        </w:rPr>
        <w:t xml:space="preserve">                                 </w:t>
      </w:r>
      <w:r>
        <w:rPr>
          <w:rFonts w:ascii="Arial" w:hAnsi="Arial" w:cs="Arial"/>
          <w:noProof/>
          <w:lang w:eastAsia="hr-HR"/>
        </w:rPr>
        <w:drawing>
          <wp:inline distT="0" distB="0" distL="0" distR="0" wp14:anchorId="2D5203E0" wp14:editId="3E6B66F1">
            <wp:extent cx="2761987" cy="2533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ze.png"/>
                    <pic:cNvPicPr/>
                  </pic:nvPicPr>
                  <pic:blipFill>
                    <a:blip r:embed="rId5">
                      <a:extLst>
                        <a:ext uri="{28A0092B-C50C-407E-A947-70E740481C1C}">
                          <a14:useLocalDpi xmlns:a14="http://schemas.microsoft.com/office/drawing/2010/main" val="0"/>
                        </a:ext>
                      </a:extLst>
                    </a:blip>
                    <a:stretch>
                      <a:fillRect/>
                    </a:stretch>
                  </pic:blipFill>
                  <pic:spPr>
                    <a:xfrm>
                      <a:off x="0" y="0"/>
                      <a:ext cx="2778708" cy="2548989"/>
                    </a:xfrm>
                    <a:prstGeom prst="rect">
                      <a:avLst/>
                    </a:prstGeom>
                  </pic:spPr>
                </pic:pic>
              </a:graphicData>
            </a:graphic>
          </wp:inline>
        </w:drawing>
      </w:r>
    </w:p>
    <w:p w:rsidR="006E317E" w:rsidRDefault="006E317E" w:rsidP="00E73006">
      <w:pPr>
        <w:spacing w:line="240" w:lineRule="auto"/>
        <w:jc w:val="both"/>
        <w:rPr>
          <w:rFonts w:ascii="Arial" w:hAnsi="Arial" w:cs="Arial"/>
        </w:rPr>
      </w:pPr>
      <w:r>
        <w:rPr>
          <w:rFonts w:ascii="Arial" w:hAnsi="Arial" w:cs="Arial"/>
        </w:rPr>
        <w:t xml:space="preserve">                                 Slika 1. Gubitak mase organskih tvari tijekom razgradnje</w:t>
      </w:r>
    </w:p>
    <w:p w:rsidR="006E317E" w:rsidRDefault="008201D2" w:rsidP="004026F3">
      <w:pPr>
        <w:spacing w:line="240" w:lineRule="auto"/>
        <w:jc w:val="both"/>
        <w:rPr>
          <w:rFonts w:ascii="Arial" w:hAnsi="Arial" w:cs="Arial"/>
        </w:rPr>
      </w:pPr>
      <w:r w:rsidRPr="00E73006">
        <w:rPr>
          <w:rFonts w:ascii="Arial" w:hAnsi="Arial" w:cs="Arial"/>
        </w:rPr>
        <w:t>Pomoću razlike mase prije</w:t>
      </w:r>
      <w:r>
        <w:rPr>
          <w:rFonts w:ascii="Arial" w:hAnsi="Arial" w:cs="Arial"/>
        </w:rPr>
        <w:t xml:space="preserve"> zakopavanja i nakon </w:t>
      </w:r>
      <w:r w:rsidR="003B2843">
        <w:rPr>
          <w:rFonts w:ascii="Arial" w:hAnsi="Arial" w:cs="Arial"/>
        </w:rPr>
        <w:t>tri</w:t>
      </w:r>
      <w:r>
        <w:rPr>
          <w:rFonts w:ascii="Arial" w:hAnsi="Arial" w:cs="Arial"/>
        </w:rPr>
        <w:t xml:space="preserve"> mjeseca izračunali smo stabilizacijski</w:t>
      </w:r>
      <w:r w:rsidRPr="00E73006">
        <w:rPr>
          <w:rFonts w:ascii="Arial" w:hAnsi="Arial" w:cs="Arial"/>
        </w:rPr>
        <w:t xml:space="preserve"> faktor (</w:t>
      </w:r>
      <w:r w:rsidRPr="00E803DB">
        <w:rPr>
          <w:rFonts w:ascii="Arial" w:hAnsi="Arial" w:cs="Arial"/>
          <w:i/>
        </w:rPr>
        <w:t>S</w:t>
      </w:r>
      <w:r w:rsidRPr="00E73006">
        <w:rPr>
          <w:rFonts w:ascii="Arial" w:hAnsi="Arial" w:cs="Arial"/>
        </w:rPr>
        <w:t xml:space="preserve">) </w:t>
      </w:r>
      <w:r>
        <w:rPr>
          <w:rFonts w:ascii="Arial" w:hAnsi="Arial" w:cs="Arial"/>
        </w:rPr>
        <w:t xml:space="preserve">iz vrijednosti zelenog čaja </w:t>
      </w:r>
      <w:r w:rsidRPr="00E73006">
        <w:rPr>
          <w:rFonts w:ascii="Arial" w:hAnsi="Arial" w:cs="Arial"/>
        </w:rPr>
        <w:t xml:space="preserve">i </w:t>
      </w:r>
      <w:r>
        <w:rPr>
          <w:rFonts w:ascii="Arial" w:hAnsi="Arial" w:cs="Arial"/>
        </w:rPr>
        <w:t>konstantu</w:t>
      </w:r>
      <w:r w:rsidRPr="00E73006">
        <w:rPr>
          <w:rFonts w:ascii="Arial" w:hAnsi="Arial" w:cs="Arial"/>
        </w:rPr>
        <w:t xml:space="preserve"> razgradnje (</w:t>
      </w:r>
      <w:r w:rsidRPr="00E803DB">
        <w:rPr>
          <w:rFonts w:ascii="Arial" w:hAnsi="Arial" w:cs="Arial"/>
          <w:i/>
        </w:rPr>
        <w:t>k</w:t>
      </w:r>
      <w:r w:rsidRPr="00E73006">
        <w:rPr>
          <w:rFonts w:ascii="Arial" w:hAnsi="Arial" w:cs="Arial"/>
        </w:rPr>
        <w:t>)</w:t>
      </w:r>
      <w:r>
        <w:rPr>
          <w:rFonts w:ascii="Arial" w:hAnsi="Arial" w:cs="Arial"/>
        </w:rPr>
        <w:t xml:space="preserve"> iz vrijednosti ro</w:t>
      </w:r>
      <w:r w:rsidR="00B90745">
        <w:rPr>
          <w:rFonts w:ascii="Arial" w:hAnsi="Arial" w:cs="Arial"/>
        </w:rPr>
        <w:t>i</w:t>
      </w:r>
      <w:r>
        <w:rPr>
          <w:rFonts w:ascii="Arial" w:hAnsi="Arial" w:cs="Arial"/>
        </w:rPr>
        <w:t>bos čaja</w:t>
      </w:r>
      <w:r w:rsidRPr="00E264C5">
        <w:rPr>
          <w:rFonts w:ascii="Arial" w:hAnsi="Arial" w:cs="Arial"/>
        </w:rPr>
        <w:t xml:space="preserve">. Konstanta </w:t>
      </w:r>
      <w:r w:rsidRPr="003A1B50">
        <w:rPr>
          <w:rFonts w:ascii="Arial" w:hAnsi="Arial" w:cs="Arial"/>
          <w:i/>
        </w:rPr>
        <w:t>k</w:t>
      </w:r>
      <w:r w:rsidRPr="00E264C5">
        <w:rPr>
          <w:rFonts w:ascii="Arial" w:hAnsi="Arial" w:cs="Arial"/>
        </w:rPr>
        <w:t xml:space="preserve"> nam govori o brzini raspadanja organske tvari (vrijednosti između 0.01-0.04). Manja je u hladnijim predjelima, viša u toplijim. </w:t>
      </w:r>
      <w:r w:rsidRPr="006E317E">
        <w:rPr>
          <w:rFonts w:ascii="Arial" w:hAnsi="Arial" w:cs="Arial"/>
        </w:rPr>
        <w:t xml:space="preserve">Faktor </w:t>
      </w:r>
      <w:r w:rsidRPr="006E317E">
        <w:rPr>
          <w:rFonts w:ascii="Arial" w:hAnsi="Arial" w:cs="Arial"/>
          <w:i/>
        </w:rPr>
        <w:t>S</w:t>
      </w:r>
      <w:r w:rsidRPr="006E317E">
        <w:rPr>
          <w:rFonts w:ascii="Arial" w:hAnsi="Arial" w:cs="Arial"/>
        </w:rPr>
        <w:t xml:space="preserve"> nam govori koliko organske tvari se nije razgradilo (0.05-0.6) i manji je što je već</w:t>
      </w:r>
      <w:r w:rsidR="006E317E" w:rsidRPr="006E317E">
        <w:rPr>
          <w:rFonts w:ascii="Arial" w:hAnsi="Arial" w:cs="Arial"/>
        </w:rPr>
        <w:t xml:space="preserve">a </w:t>
      </w:r>
      <w:r w:rsidR="004026F3">
        <w:rPr>
          <w:rFonts w:ascii="Arial" w:hAnsi="Arial" w:cs="Arial"/>
        </w:rPr>
        <w:t>temperatura i više oborina</w:t>
      </w:r>
      <w:r w:rsidR="006E317E" w:rsidRPr="006E317E">
        <w:rPr>
          <w:rFonts w:ascii="Arial" w:hAnsi="Arial" w:cs="Arial"/>
        </w:rPr>
        <w:t>.</w:t>
      </w:r>
    </w:p>
    <w:p w:rsidR="00431B1A" w:rsidRDefault="00083CAA" w:rsidP="004026F3">
      <w:pPr>
        <w:spacing w:line="240" w:lineRule="auto"/>
        <w:ind w:firstLine="708"/>
        <w:jc w:val="both"/>
        <w:rPr>
          <w:rFonts w:ascii="Arial" w:hAnsi="Arial" w:cs="Arial"/>
        </w:rPr>
      </w:pPr>
      <w:r>
        <w:rPr>
          <w:rFonts w:ascii="Arial" w:hAnsi="Arial" w:cs="Arial"/>
        </w:rPr>
        <w:t xml:space="preserve">Izvagane su </w:t>
      </w:r>
      <w:r w:rsidR="003B2843">
        <w:rPr>
          <w:rFonts w:ascii="Arial" w:hAnsi="Arial" w:cs="Arial"/>
        </w:rPr>
        <w:t>tri</w:t>
      </w:r>
      <w:r w:rsidRPr="00E264C5">
        <w:rPr>
          <w:rFonts w:ascii="Arial" w:hAnsi="Arial" w:cs="Arial"/>
        </w:rPr>
        <w:t xml:space="preserve"> vrećice zelenog čaja i </w:t>
      </w:r>
      <w:r w:rsidR="003B2843">
        <w:rPr>
          <w:rFonts w:ascii="Arial" w:hAnsi="Arial" w:cs="Arial"/>
        </w:rPr>
        <w:t>tri</w:t>
      </w:r>
      <w:r w:rsidRPr="00E264C5">
        <w:rPr>
          <w:rFonts w:ascii="Arial" w:hAnsi="Arial" w:cs="Arial"/>
        </w:rPr>
        <w:t xml:space="preserve"> </w:t>
      </w:r>
      <w:r>
        <w:rPr>
          <w:rFonts w:ascii="Arial" w:hAnsi="Arial" w:cs="Arial"/>
        </w:rPr>
        <w:t>vrećice čaja ro</w:t>
      </w:r>
      <w:r w:rsidR="002239EA">
        <w:rPr>
          <w:rFonts w:ascii="Arial" w:hAnsi="Arial" w:cs="Arial"/>
        </w:rPr>
        <w:t>i</w:t>
      </w:r>
      <w:r>
        <w:rPr>
          <w:rFonts w:ascii="Arial" w:hAnsi="Arial" w:cs="Arial"/>
        </w:rPr>
        <w:t>bos</w:t>
      </w:r>
      <w:r w:rsidRPr="00E264C5">
        <w:rPr>
          <w:rFonts w:ascii="Arial" w:hAnsi="Arial" w:cs="Arial"/>
        </w:rPr>
        <w:t xml:space="preserve"> </w:t>
      </w:r>
      <w:r>
        <w:rPr>
          <w:rFonts w:ascii="Arial" w:hAnsi="Arial" w:cs="Arial"/>
        </w:rPr>
        <w:t>i zakopane</w:t>
      </w:r>
      <w:r w:rsidRPr="00E264C5">
        <w:rPr>
          <w:rFonts w:ascii="Arial" w:hAnsi="Arial" w:cs="Arial"/>
        </w:rPr>
        <w:t xml:space="preserve"> na </w:t>
      </w:r>
      <w:r w:rsidR="003B2843">
        <w:rPr>
          <w:rFonts w:ascii="Arial" w:hAnsi="Arial" w:cs="Arial"/>
        </w:rPr>
        <w:t>tri</w:t>
      </w:r>
      <w:r w:rsidRPr="00E264C5">
        <w:rPr>
          <w:rFonts w:ascii="Arial" w:hAnsi="Arial" w:cs="Arial"/>
        </w:rPr>
        <w:t xml:space="preserve"> mjeseca </w:t>
      </w:r>
      <w:r>
        <w:rPr>
          <w:rFonts w:ascii="Arial" w:hAnsi="Arial" w:cs="Arial"/>
        </w:rPr>
        <w:t>p</w:t>
      </w:r>
      <w:r w:rsidR="00A2317A">
        <w:rPr>
          <w:rFonts w:ascii="Arial" w:hAnsi="Arial" w:cs="Arial"/>
        </w:rPr>
        <w:t>rema skici prikazanoj na Slici 2</w:t>
      </w:r>
      <w:r>
        <w:rPr>
          <w:rFonts w:ascii="Arial" w:hAnsi="Arial" w:cs="Arial"/>
        </w:rPr>
        <w:t xml:space="preserve">. </w:t>
      </w:r>
      <w:r w:rsidR="0045312B">
        <w:rPr>
          <w:rFonts w:ascii="Arial" w:hAnsi="Arial" w:cs="Arial"/>
        </w:rPr>
        <w:t xml:space="preserve">na postajama Varaždin i Belišće. </w:t>
      </w:r>
      <w:r>
        <w:rPr>
          <w:rFonts w:ascii="Arial" w:hAnsi="Arial" w:cs="Arial"/>
        </w:rPr>
        <w:t>Čajevi su zakopani u ilovasti pijes</w:t>
      </w:r>
      <w:r w:rsidR="00E7066E">
        <w:rPr>
          <w:rFonts w:ascii="Arial" w:hAnsi="Arial" w:cs="Arial"/>
        </w:rPr>
        <w:t>ak</w:t>
      </w:r>
      <w:r w:rsidR="00A2317A">
        <w:rPr>
          <w:rFonts w:ascii="Arial" w:hAnsi="Arial" w:cs="Arial"/>
        </w:rPr>
        <w:t>, granularne strukture</w:t>
      </w:r>
      <w:r>
        <w:rPr>
          <w:rFonts w:ascii="Arial" w:hAnsi="Arial" w:cs="Arial"/>
        </w:rPr>
        <w:t xml:space="preserve"> prekriven</w:t>
      </w:r>
      <w:r w:rsidRPr="00E73006">
        <w:rPr>
          <w:rFonts w:ascii="Arial" w:hAnsi="Arial" w:cs="Arial"/>
        </w:rPr>
        <w:t xml:space="preserve"> travom i listopadnim drvećem roda </w:t>
      </w:r>
      <w:r w:rsidRPr="00FE13BE">
        <w:rPr>
          <w:rFonts w:ascii="Arial" w:hAnsi="Arial" w:cs="Arial"/>
          <w:i/>
        </w:rPr>
        <w:t xml:space="preserve">Tilia </w:t>
      </w:r>
      <w:r w:rsidR="004153F7">
        <w:rPr>
          <w:rFonts w:ascii="Arial" w:hAnsi="Arial" w:cs="Arial"/>
          <w:i/>
        </w:rPr>
        <w:t>cordata</w:t>
      </w:r>
      <w:r w:rsidR="006E317E">
        <w:rPr>
          <w:rFonts w:ascii="Arial" w:hAnsi="Arial" w:cs="Arial"/>
          <w:i/>
        </w:rPr>
        <w:t xml:space="preserve"> i Betula pendula</w:t>
      </w:r>
      <w:r w:rsidR="00E803DB">
        <w:rPr>
          <w:rFonts w:ascii="Arial" w:hAnsi="Arial" w:cs="Arial"/>
        </w:rPr>
        <w:t xml:space="preserve"> u umjerenoj kontinentalnoj klimi</w:t>
      </w:r>
      <w:r w:rsidRPr="00E73006">
        <w:rPr>
          <w:rFonts w:ascii="Arial" w:hAnsi="Arial" w:cs="Arial"/>
        </w:rPr>
        <w:t xml:space="preserve">. Nakon </w:t>
      </w:r>
      <w:r w:rsidR="003B2843">
        <w:rPr>
          <w:rFonts w:ascii="Arial" w:hAnsi="Arial" w:cs="Arial"/>
        </w:rPr>
        <w:t>tri</w:t>
      </w:r>
      <w:r w:rsidRPr="00E73006">
        <w:rPr>
          <w:rFonts w:ascii="Arial" w:hAnsi="Arial" w:cs="Arial"/>
        </w:rPr>
        <w:t xml:space="preserve"> mjeseca vrećice čajeva su izvađene, sadržaj je osušen na zraku te izvagan vagama preciznosti na dvije decimale.</w:t>
      </w:r>
      <w:r w:rsidR="002239EA">
        <w:rPr>
          <w:rFonts w:ascii="Arial" w:hAnsi="Arial" w:cs="Arial"/>
        </w:rPr>
        <w:t xml:space="preserve"> </w:t>
      </w:r>
      <w:r w:rsidR="00762802" w:rsidRPr="00E73006">
        <w:rPr>
          <w:rFonts w:ascii="Arial" w:hAnsi="Arial" w:cs="Arial"/>
        </w:rPr>
        <w:t>I</w:t>
      </w:r>
      <w:r w:rsidR="00FC7663" w:rsidRPr="00E73006">
        <w:rPr>
          <w:rFonts w:ascii="Arial" w:hAnsi="Arial" w:cs="Arial"/>
        </w:rPr>
        <w:t>straživanje je trajalo</w:t>
      </w:r>
      <w:r w:rsidR="00630CBC">
        <w:rPr>
          <w:rFonts w:ascii="Arial" w:hAnsi="Arial" w:cs="Arial"/>
        </w:rPr>
        <w:t xml:space="preserve"> od 5</w:t>
      </w:r>
      <w:r w:rsidR="00844FB6">
        <w:rPr>
          <w:rFonts w:ascii="Arial" w:hAnsi="Arial" w:cs="Arial"/>
        </w:rPr>
        <w:t>.</w:t>
      </w:r>
      <w:r w:rsidR="003B2843">
        <w:rPr>
          <w:rFonts w:ascii="Arial" w:hAnsi="Arial" w:cs="Arial"/>
        </w:rPr>
        <w:t>lipnja</w:t>
      </w:r>
      <w:r w:rsidR="00630CBC">
        <w:rPr>
          <w:rFonts w:ascii="Arial" w:hAnsi="Arial" w:cs="Arial"/>
        </w:rPr>
        <w:t xml:space="preserve"> do 5</w:t>
      </w:r>
      <w:r w:rsidR="00762802" w:rsidRPr="00E73006">
        <w:rPr>
          <w:rFonts w:ascii="Arial" w:hAnsi="Arial" w:cs="Arial"/>
        </w:rPr>
        <w:t>.</w:t>
      </w:r>
      <w:r w:rsidR="003B2843">
        <w:rPr>
          <w:rFonts w:ascii="Arial" w:hAnsi="Arial" w:cs="Arial"/>
        </w:rPr>
        <w:t>rujna</w:t>
      </w:r>
      <w:r w:rsidR="00762802" w:rsidRPr="00E73006">
        <w:rPr>
          <w:rFonts w:ascii="Arial" w:hAnsi="Arial" w:cs="Arial"/>
        </w:rPr>
        <w:t xml:space="preserve"> 2017. godine.</w:t>
      </w:r>
      <w:r w:rsidR="007B5491" w:rsidRPr="00E73006">
        <w:rPr>
          <w:rFonts w:ascii="Arial" w:hAnsi="Arial" w:cs="Arial"/>
        </w:rPr>
        <w:t xml:space="preserve"> Za karakterizaciju tla korišten je GLOBE protok</w:t>
      </w:r>
      <w:r w:rsidR="003A1B50">
        <w:rPr>
          <w:rFonts w:ascii="Arial" w:hAnsi="Arial" w:cs="Arial"/>
        </w:rPr>
        <w:t>ol karakterizacije tla</w:t>
      </w:r>
      <w:r w:rsidR="007B5491" w:rsidRPr="00E73006">
        <w:rPr>
          <w:rFonts w:ascii="Arial" w:hAnsi="Arial" w:cs="Arial"/>
        </w:rPr>
        <w:t xml:space="preserve">. </w:t>
      </w:r>
      <w:r w:rsidR="00486917">
        <w:rPr>
          <w:rFonts w:ascii="Arial" w:hAnsi="Arial" w:cs="Arial"/>
        </w:rPr>
        <w:t>Za m</w:t>
      </w:r>
      <w:r w:rsidR="004026F3">
        <w:rPr>
          <w:rFonts w:ascii="Arial" w:hAnsi="Arial" w:cs="Arial"/>
        </w:rPr>
        <w:t>jerenje količine oborina</w:t>
      </w:r>
      <w:r w:rsidR="007B5491" w:rsidRPr="00E73006">
        <w:rPr>
          <w:rFonts w:ascii="Arial" w:hAnsi="Arial" w:cs="Arial"/>
        </w:rPr>
        <w:t xml:space="preserve"> i temperature</w:t>
      </w:r>
      <w:r w:rsidR="00486917">
        <w:rPr>
          <w:rFonts w:ascii="Arial" w:hAnsi="Arial" w:cs="Arial"/>
        </w:rPr>
        <w:t xml:space="preserve"> </w:t>
      </w:r>
      <w:r w:rsidR="006E317E">
        <w:rPr>
          <w:rFonts w:ascii="Arial" w:hAnsi="Arial" w:cs="Arial"/>
        </w:rPr>
        <w:t>zraka</w:t>
      </w:r>
      <w:r w:rsidR="007B5491" w:rsidRPr="00E73006">
        <w:rPr>
          <w:rFonts w:ascii="Arial" w:hAnsi="Arial" w:cs="Arial"/>
        </w:rPr>
        <w:t xml:space="preserve"> korišten</w:t>
      </w:r>
      <w:r w:rsidR="006E317E">
        <w:rPr>
          <w:rFonts w:ascii="Arial" w:hAnsi="Arial" w:cs="Arial"/>
        </w:rPr>
        <w:t>i</w:t>
      </w:r>
      <w:r w:rsidR="007B5491" w:rsidRPr="00E73006">
        <w:rPr>
          <w:rFonts w:ascii="Arial" w:hAnsi="Arial" w:cs="Arial"/>
        </w:rPr>
        <w:t xml:space="preserve"> </w:t>
      </w:r>
      <w:r w:rsidR="006E317E">
        <w:rPr>
          <w:rFonts w:ascii="Arial" w:hAnsi="Arial" w:cs="Arial"/>
        </w:rPr>
        <w:t xml:space="preserve">su </w:t>
      </w:r>
      <w:r w:rsidR="007B5491" w:rsidRPr="00E73006">
        <w:rPr>
          <w:rFonts w:ascii="Arial" w:hAnsi="Arial" w:cs="Arial"/>
        </w:rPr>
        <w:t xml:space="preserve"> GLOBE protokol</w:t>
      </w:r>
      <w:r w:rsidR="006E317E">
        <w:rPr>
          <w:rFonts w:ascii="Arial" w:hAnsi="Arial" w:cs="Arial"/>
        </w:rPr>
        <w:t>i</w:t>
      </w:r>
      <w:r w:rsidR="007B5491" w:rsidRPr="00E73006">
        <w:rPr>
          <w:rFonts w:ascii="Arial" w:hAnsi="Arial" w:cs="Arial"/>
        </w:rPr>
        <w:t xml:space="preserve"> za atmosferu. </w:t>
      </w:r>
    </w:p>
    <w:p w:rsidR="00083CAA" w:rsidRDefault="004026F3" w:rsidP="004026F3">
      <w:pPr>
        <w:spacing w:line="240" w:lineRule="auto"/>
        <w:jc w:val="center"/>
        <w:rPr>
          <w:rFonts w:ascii="Arial" w:hAnsi="Arial" w:cs="Arial"/>
        </w:rPr>
      </w:pPr>
      <w:r>
        <w:rPr>
          <w:noProof/>
          <w:lang w:eastAsia="hr-HR"/>
        </w:rPr>
        <w:drawing>
          <wp:inline distT="0" distB="0" distL="0" distR="0">
            <wp:extent cx="3185795"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6124" t="29994" r="30886" b="19722"/>
                    <a:stretch/>
                  </pic:blipFill>
                  <pic:spPr bwMode="auto">
                    <a:xfrm>
                      <a:off x="0" y="0"/>
                      <a:ext cx="3185795" cy="2095500"/>
                    </a:xfrm>
                    <a:prstGeom prst="rect">
                      <a:avLst/>
                    </a:prstGeom>
                    <a:ln>
                      <a:noFill/>
                    </a:ln>
                    <a:extLst>
                      <a:ext uri="{53640926-AAD7-44D8-BBD7-CCE9431645EC}">
                        <a14:shadowObscured xmlns:a14="http://schemas.microsoft.com/office/drawing/2010/main"/>
                      </a:ext>
                    </a:extLst>
                  </pic:spPr>
                </pic:pic>
              </a:graphicData>
            </a:graphic>
          </wp:inline>
        </w:drawing>
      </w:r>
    </w:p>
    <w:p w:rsidR="00083CAA" w:rsidRPr="00E73006" w:rsidRDefault="00A2317A" w:rsidP="004026F3">
      <w:pPr>
        <w:spacing w:line="240" w:lineRule="auto"/>
        <w:jc w:val="center"/>
        <w:rPr>
          <w:rFonts w:ascii="Arial" w:hAnsi="Arial" w:cs="Arial"/>
        </w:rPr>
      </w:pPr>
      <w:r>
        <w:rPr>
          <w:rFonts w:ascii="Arial" w:hAnsi="Arial" w:cs="Arial"/>
        </w:rPr>
        <w:t>Slika 2</w:t>
      </w:r>
      <w:r w:rsidR="003A1B50">
        <w:rPr>
          <w:rFonts w:ascii="Arial" w:hAnsi="Arial" w:cs="Arial"/>
        </w:rPr>
        <w:t>. Metoda zakopavanja čajeva</w:t>
      </w:r>
    </w:p>
    <w:p w:rsidR="001051FB" w:rsidRDefault="001051FB" w:rsidP="00B14F58">
      <w:pPr>
        <w:jc w:val="both"/>
      </w:pPr>
    </w:p>
    <w:p w:rsidR="00B14F58" w:rsidRPr="008257AF" w:rsidRDefault="004026F3" w:rsidP="008257AF">
      <w:pPr>
        <w:jc w:val="both"/>
        <w:rPr>
          <w:rFonts w:ascii="Arial" w:hAnsi="Arial" w:cs="Arial"/>
          <w:b/>
        </w:rPr>
      </w:pPr>
      <w:r>
        <w:rPr>
          <w:rFonts w:ascii="Arial" w:hAnsi="Arial" w:cs="Arial"/>
          <w:b/>
        </w:rPr>
        <w:t>Prikaz i analiza podataka</w:t>
      </w:r>
    </w:p>
    <w:p w:rsidR="004B6793" w:rsidRPr="004B6793" w:rsidRDefault="004B6793" w:rsidP="004026F3">
      <w:pPr>
        <w:spacing w:after="0" w:line="240" w:lineRule="auto"/>
        <w:ind w:firstLine="708"/>
        <w:jc w:val="both"/>
        <w:rPr>
          <w:rFonts w:ascii="Arial" w:hAnsi="Arial" w:cs="Arial"/>
        </w:rPr>
      </w:pPr>
      <w:r w:rsidRPr="004B6793">
        <w:rPr>
          <w:rFonts w:ascii="Arial" w:hAnsi="Arial" w:cs="Arial"/>
        </w:rPr>
        <w:lastRenderedPageBreak/>
        <w:t xml:space="preserve">Na slikama su vidljivi </w:t>
      </w:r>
      <w:r>
        <w:rPr>
          <w:rFonts w:ascii="Arial" w:hAnsi="Arial" w:cs="Arial"/>
        </w:rPr>
        <w:t>isječci</w:t>
      </w:r>
      <w:r w:rsidRPr="004B6793">
        <w:rPr>
          <w:rFonts w:ascii="Arial" w:hAnsi="Arial" w:cs="Arial"/>
        </w:rPr>
        <w:t xml:space="preserve"> iz TeaTime globalne mape za postaje Varaždin i Belišće.  </w:t>
      </w:r>
      <w:r w:rsidR="008B66D2">
        <w:rPr>
          <w:rFonts w:ascii="Arial" w:hAnsi="Arial" w:cs="Arial"/>
        </w:rPr>
        <w:t xml:space="preserve">Nakon unosa podataka dobivene su vrijednosti konstanti. </w:t>
      </w:r>
      <w:r w:rsidRPr="004B6793">
        <w:rPr>
          <w:rFonts w:ascii="Arial" w:hAnsi="Arial" w:cs="Arial"/>
        </w:rPr>
        <w:t>Iz slika je vidljivo da se konstante k ne razlikuju značajno, tek za 0.004.  Konstanta S manja je na postaji Varaždin za 0.0915 što ukazuje na veću količinu razgrađenog organskog materijala i oslobođenog ugljikovog dioksida</w:t>
      </w:r>
      <w:r w:rsidR="008B66D2">
        <w:rPr>
          <w:rFonts w:ascii="Arial" w:hAnsi="Arial" w:cs="Arial"/>
        </w:rPr>
        <w:t>.</w:t>
      </w:r>
    </w:p>
    <w:p w:rsidR="00E73006" w:rsidRPr="00E73006" w:rsidRDefault="00E73006" w:rsidP="00E73006"/>
    <w:p w:rsidR="00E73006" w:rsidRPr="00E73006" w:rsidRDefault="004B6793" w:rsidP="00E73006">
      <w:r w:rsidRPr="004B6793">
        <w:rPr>
          <w:b/>
          <w:noProof/>
          <w:lang w:eastAsia="hr-HR"/>
        </w:rPr>
        <w:drawing>
          <wp:anchor distT="0" distB="0" distL="114300" distR="114300" simplePos="0" relativeHeight="251665408" behindDoc="0" locked="0" layoutInCell="1" allowOverlap="1" wp14:anchorId="375F435A" wp14:editId="49AB4889">
            <wp:simplePos x="0" y="0"/>
            <wp:positionH relativeFrom="column">
              <wp:posOffset>2900045</wp:posOffset>
            </wp:positionH>
            <wp:positionV relativeFrom="paragraph">
              <wp:posOffset>26035</wp:posOffset>
            </wp:positionV>
            <wp:extent cx="2435860" cy="254317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11" t="9116" r="55853" b="14135"/>
                    <a:stretch/>
                  </pic:blipFill>
                  <pic:spPr bwMode="auto">
                    <a:xfrm>
                      <a:off x="0" y="0"/>
                      <a:ext cx="2435860"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3360" behindDoc="0" locked="0" layoutInCell="1" allowOverlap="1" wp14:anchorId="4930B01D" wp14:editId="519E543E">
            <wp:simplePos x="0" y="0"/>
            <wp:positionH relativeFrom="column">
              <wp:posOffset>100330</wp:posOffset>
            </wp:positionH>
            <wp:positionV relativeFrom="paragraph">
              <wp:posOffset>12700</wp:posOffset>
            </wp:positionV>
            <wp:extent cx="2590800" cy="2571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8" t="10292" r="51389" b="10312"/>
                    <a:stretch/>
                  </pic:blipFill>
                  <pic:spPr bwMode="auto">
                    <a:xfrm>
                      <a:off x="0" y="0"/>
                      <a:ext cx="2590800"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006" w:rsidRPr="00E73006" w:rsidRDefault="00E73006" w:rsidP="00E73006"/>
    <w:p w:rsidR="00E73006" w:rsidRPr="00E73006" w:rsidRDefault="00E73006" w:rsidP="00E73006"/>
    <w:p w:rsidR="00E73006" w:rsidRPr="00E73006" w:rsidRDefault="00E73006" w:rsidP="00E73006"/>
    <w:p w:rsidR="00E73006" w:rsidRPr="00E73006" w:rsidRDefault="00E73006" w:rsidP="00E73006"/>
    <w:p w:rsidR="00C82DD1" w:rsidRDefault="00C82DD1" w:rsidP="00E73006"/>
    <w:p w:rsidR="00C82DD1" w:rsidRDefault="00C82DD1" w:rsidP="00E73006"/>
    <w:p w:rsidR="00A40D61" w:rsidRDefault="00A40D61" w:rsidP="00E73006"/>
    <w:p w:rsidR="004026F3" w:rsidRDefault="004026F3" w:rsidP="00E73006"/>
    <w:p w:rsidR="004026F3" w:rsidRDefault="004026F3" w:rsidP="004026F3">
      <w:pPr>
        <w:spacing w:after="0"/>
      </w:pPr>
    </w:p>
    <w:p w:rsidR="004B6793" w:rsidRDefault="004B6793" w:rsidP="004026F3">
      <w:pPr>
        <w:spacing w:after="0"/>
        <w:rPr>
          <w:rFonts w:ascii="Arial" w:hAnsi="Arial" w:cs="Arial"/>
        </w:rPr>
      </w:pPr>
      <w:r w:rsidRPr="004B6793">
        <w:rPr>
          <w:rFonts w:ascii="Arial" w:hAnsi="Arial" w:cs="Arial"/>
        </w:rPr>
        <w:t>Slika</w:t>
      </w:r>
      <w:r>
        <w:rPr>
          <w:rFonts w:ascii="Arial" w:hAnsi="Arial" w:cs="Arial"/>
        </w:rPr>
        <w:t xml:space="preserve"> 2. Vrijednosti konstante k i S za OŠ I. Kukuljevića i III. OŠ Varaždin</w:t>
      </w:r>
    </w:p>
    <w:p w:rsidR="008B66D2" w:rsidRPr="004B6793" w:rsidRDefault="008B66D2" w:rsidP="00E73006">
      <w:pPr>
        <w:rPr>
          <w:rFonts w:ascii="Arial" w:hAnsi="Arial" w:cs="Arial"/>
        </w:rPr>
      </w:pPr>
    </w:p>
    <w:p w:rsidR="004B6793" w:rsidRPr="008B66D2" w:rsidRDefault="008B66D2" w:rsidP="00E73006">
      <w:pPr>
        <w:rPr>
          <w:rFonts w:ascii="Arial" w:hAnsi="Arial" w:cs="Arial"/>
        </w:rPr>
      </w:pPr>
      <w:r w:rsidRPr="008B66D2">
        <w:rPr>
          <w:rFonts w:ascii="Arial" w:hAnsi="Arial" w:cs="Arial"/>
        </w:rPr>
        <w:t>Za vrijeme trajanja istraživanja mjerene su temperature zraka po GLOBE protokolima</w:t>
      </w:r>
      <w:r>
        <w:rPr>
          <w:rFonts w:ascii="Arial" w:hAnsi="Arial" w:cs="Arial"/>
        </w:rPr>
        <w:t xml:space="preserve"> na obje postaje. Dobivene vrijednosti usporedili smo grafički</w:t>
      </w:r>
      <w:r w:rsidR="0040550C">
        <w:rPr>
          <w:rFonts w:ascii="Arial" w:hAnsi="Arial" w:cs="Arial"/>
        </w:rPr>
        <w:t>.</w:t>
      </w:r>
    </w:p>
    <w:p w:rsidR="004B6793" w:rsidRDefault="004B6793" w:rsidP="00E73006">
      <w:r>
        <w:t xml:space="preserve">    </w:t>
      </w:r>
    </w:p>
    <w:p w:rsidR="00185F99" w:rsidRDefault="00185F99" w:rsidP="00A2317A">
      <w:pPr>
        <w:jc w:val="both"/>
      </w:pPr>
    </w:p>
    <w:p w:rsidR="00486917" w:rsidRPr="004026F3" w:rsidRDefault="00F06EA7" w:rsidP="004026F3">
      <w:r>
        <w:rPr>
          <w:noProof/>
          <w:lang w:eastAsia="hr-HR"/>
        </w:rPr>
        <w:lastRenderedPageBreak/>
        <w:drawing>
          <wp:inline distT="0" distB="0" distL="0" distR="0">
            <wp:extent cx="5966871" cy="3571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3821" r="1125" b="12664"/>
                    <a:stretch/>
                  </pic:blipFill>
                  <pic:spPr bwMode="auto">
                    <a:xfrm>
                      <a:off x="0" y="0"/>
                      <a:ext cx="6012755" cy="3598702"/>
                    </a:xfrm>
                    <a:prstGeom prst="rect">
                      <a:avLst/>
                    </a:prstGeom>
                    <a:ln>
                      <a:noFill/>
                    </a:ln>
                    <a:extLst>
                      <a:ext uri="{53640926-AAD7-44D8-BBD7-CCE9431645EC}">
                        <a14:shadowObscured xmlns:a14="http://schemas.microsoft.com/office/drawing/2010/main"/>
                      </a:ext>
                    </a:extLst>
                  </pic:spPr>
                </pic:pic>
              </a:graphicData>
            </a:graphic>
          </wp:inline>
        </w:drawing>
      </w:r>
      <w:r w:rsidR="00BD1923">
        <w:t xml:space="preserve"> </w:t>
      </w:r>
      <w:r w:rsidR="00BD1923" w:rsidRPr="00A2317A">
        <w:rPr>
          <w:rFonts w:ascii="Arial" w:hAnsi="Arial" w:cs="Arial"/>
        </w:rPr>
        <w:t>Graf. 1. Usporedba srednjih dnevnih temperatura na postajama Varaždin (plavo) i Belišće (crveno)</w:t>
      </w:r>
      <w:r w:rsidR="00356B5B">
        <w:rPr>
          <w:rFonts w:ascii="Arial" w:hAnsi="Arial" w:cs="Arial"/>
        </w:rPr>
        <w:t xml:space="preserve"> u periodu od </w:t>
      </w:r>
      <w:r w:rsidR="00630CBC">
        <w:rPr>
          <w:rFonts w:ascii="Arial" w:hAnsi="Arial" w:cs="Arial"/>
        </w:rPr>
        <w:t>5</w:t>
      </w:r>
      <w:r w:rsidR="00356B5B">
        <w:rPr>
          <w:rFonts w:ascii="Arial" w:hAnsi="Arial" w:cs="Arial"/>
        </w:rPr>
        <w:t>.</w:t>
      </w:r>
      <w:r w:rsidR="003B2843">
        <w:rPr>
          <w:rFonts w:ascii="Arial" w:hAnsi="Arial" w:cs="Arial"/>
        </w:rPr>
        <w:t xml:space="preserve">lipnja </w:t>
      </w:r>
      <w:r w:rsidR="00356B5B">
        <w:rPr>
          <w:rFonts w:ascii="Arial" w:hAnsi="Arial" w:cs="Arial"/>
        </w:rPr>
        <w:t xml:space="preserve">2017. do </w:t>
      </w:r>
      <w:r w:rsidR="00630CBC">
        <w:rPr>
          <w:rFonts w:ascii="Arial" w:hAnsi="Arial" w:cs="Arial"/>
        </w:rPr>
        <w:t>5</w:t>
      </w:r>
      <w:r w:rsidR="003B2843">
        <w:rPr>
          <w:rFonts w:ascii="Arial" w:hAnsi="Arial" w:cs="Arial"/>
        </w:rPr>
        <w:t xml:space="preserve">.rujna </w:t>
      </w:r>
      <w:r w:rsidR="00844FB6">
        <w:rPr>
          <w:rFonts w:ascii="Arial" w:hAnsi="Arial" w:cs="Arial"/>
        </w:rPr>
        <w:t>2017.</w:t>
      </w:r>
    </w:p>
    <w:p w:rsidR="00A40D61" w:rsidRDefault="00A40D61" w:rsidP="00A2317A">
      <w:pPr>
        <w:spacing w:line="240" w:lineRule="auto"/>
        <w:jc w:val="both"/>
        <w:rPr>
          <w:rFonts w:ascii="Arial" w:hAnsi="Arial" w:cs="Arial"/>
        </w:rPr>
      </w:pPr>
      <w:r w:rsidRPr="00A2317A">
        <w:rPr>
          <w:rFonts w:ascii="Arial" w:hAnsi="Arial" w:cs="Arial"/>
        </w:rPr>
        <w:t>Iz grafa je vidljivo da je temp</w:t>
      </w:r>
      <w:r w:rsidR="002239EA">
        <w:rPr>
          <w:rFonts w:ascii="Arial" w:hAnsi="Arial" w:cs="Arial"/>
        </w:rPr>
        <w:t>e</w:t>
      </w:r>
      <w:r w:rsidRPr="00A2317A">
        <w:rPr>
          <w:rFonts w:ascii="Arial" w:hAnsi="Arial" w:cs="Arial"/>
        </w:rPr>
        <w:t>ra</w:t>
      </w:r>
      <w:r w:rsidR="002239EA">
        <w:rPr>
          <w:rFonts w:ascii="Arial" w:hAnsi="Arial" w:cs="Arial"/>
        </w:rPr>
        <w:t>tu</w:t>
      </w:r>
      <w:r w:rsidRPr="00A2317A">
        <w:rPr>
          <w:rFonts w:ascii="Arial" w:hAnsi="Arial" w:cs="Arial"/>
        </w:rPr>
        <w:t xml:space="preserve">ra u Varaždinu u </w:t>
      </w:r>
      <w:r w:rsidR="00200DCE">
        <w:rPr>
          <w:rFonts w:ascii="Arial" w:hAnsi="Arial" w:cs="Arial"/>
        </w:rPr>
        <w:t>srpnju</w:t>
      </w:r>
      <w:r w:rsidRPr="00A2317A">
        <w:rPr>
          <w:rFonts w:ascii="Arial" w:hAnsi="Arial" w:cs="Arial"/>
        </w:rPr>
        <w:t xml:space="preserve"> i </w:t>
      </w:r>
      <w:r w:rsidR="00200DCE">
        <w:rPr>
          <w:rFonts w:ascii="Arial" w:hAnsi="Arial" w:cs="Arial"/>
        </w:rPr>
        <w:t>kolovozu</w:t>
      </w:r>
      <w:r w:rsidRPr="00A2317A">
        <w:rPr>
          <w:rFonts w:ascii="Arial" w:hAnsi="Arial" w:cs="Arial"/>
        </w:rPr>
        <w:t xml:space="preserve">  bila konstanto viša od</w:t>
      </w:r>
      <w:r w:rsidR="00A2317A">
        <w:rPr>
          <w:rFonts w:ascii="Arial" w:hAnsi="Arial" w:cs="Arial"/>
        </w:rPr>
        <w:t xml:space="preserve"> tem</w:t>
      </w:r>
      <w:r w:rsidR="002239EA">
        <w:rPr>
          <w:rFonts w:ascii="Arial" w:hAnsi="Arial" w:cs="Arial"/>
        </w:rPr>
        <w:t>pe</w:t>
      </w:r>
      <w:r w:rsidR="004026F3">
        <w:rPr>
          <w:rFonts w:ascii="Arial" w:hAnsi="Arial" w:cs="Arial"/>
        </w:rPr>
        <w:t>rature u Belišću za 3</w:t>
      </w:r>
      <w:r w:rsidR="00630CBC">
        <w:rPr>
          <w:rFonts w:ascii="Arial" w:hAnsi="Arial" w:cs="Arial"/>
        </w:rPr>
        <w:t xml:space="preserve"> (15.srpnja) do 18 (27.kolovoza</w:t>
      </w:r>
      <w:r w:rsidR="009C0081">
        <w:rPr>
          <w:rFonts w:ascii="Arial" w:hAnsi="Arial" w:cs="Arial"/>
        </w:rPr>
        <w:t>)</w:t>
      </w:r>
      <w:r w:rsidRPr="00A2317A">
        <w:rPr>
          <w:rFonts w:ascii="Arial" w:hAnsi="Arial" w:cs="Arial"/>
        </w:rPr>
        <w:t xml:space="preserve"> stupn</w:t>
      </w:r>
      <w:r w:rsidR="004026F3">
        <w:rPr>
          <w:rFonts w:ascii="Arial" w:hAnsi="Arial" w:cs="Arial"/>
        </w:rPr>
        <w:t>jeva</w:t>
      </w:r>
      <w:r w:rsidR="00A2317A">
        <w:rPr>
          <w:rFonts w:ascii="Arial" w:hAnsi="Arial" w:cs="Arial"/>
        </w:rPr>
        <w:t>, dok su u mjesecu lipnju tem</w:t>
      </w:r>
      <w:r w:rsidRPr="00A2317A">
        <w:rPr>
          <w:rFonts w:ascii="Arial" w:hAnsi="Arial" w:cs="Arial"/>
        </w:rPr>
        <w:t>p</w:t>
      </w:r>
      <w:r w:rsidR="00A2317A">
        <w:rPr>
          <w:rFonts w:ascii="Arial" w:hAnsi="Arial" w:cs="Arial"/>
        </w:rPr>
        <w:t>e</w:t>
      </w:r>
      <w:r w:rsidR="004026F3">
        <w:rPr>
          <w:rFonts w:ascii="Arial" w:hAnsi="Arial" w:cs="Arial"/>
        </w:rPr>
        <w:t>rature bile podjednake</w:t>
      </w:r>
      <w:r w:rsidRPr="00A2317A">
        <w:rPr>
          <w:rFonts w:ascii="Arial" w:hAnsi="Arial" w:cs="Arial"/>
        </w:rPr>
        <w:t xml:space="preserve"> na obje postaje. </w:t>
      </w:r>
    </w:p>
    <w:p w:rsidR="0040550C" w:rsidRDefault="0040550C" w:rsidP="00A2317A">
      <w:pPr>
        <w:spacing w:line="240" w:lineRule="auto"/>
        <w:jc w:val="both"/>
        <w:rPr>
          <w:rFonts w:ascii="Arial" w:hAnsi="Arial" w:cs="Arial"/>
        </w:rPr>
      </w:pPr>
      <w:r>
        <w:rPr>
          <w:rFonts w:ascii="Arial" w:hAnsi="Arial" w:cs="Arial"/>
        </w:rPr>
        <w:t xml:space="preserve">Za vrijeme istraživanja mjerili smo količinu </w:t>
      </w:r>
      <w:r w:rsidR="00226D28">
        <w:rPr>
          <w:rFonts w:ascii="Arial" w:hAnsi="Arial" w:cs="Arial"/>
        </w:rPr>
        <w:t>oborina</w:t>
      </w:r>
      <w:r w:rsidR="00F51CC6">
        <w:rPr>
          <w:rFonts w:ascii="Arial" w:hAnsi="Arial" w:cs="Arial"/>
        </w:rPr>
        <w:t xml:space="preserve"> </w:t>
      </w:r>
      <w:r>
        <w:rPr>
          <w:rFonts w:ascii="Arial" w:hAnsi="Arial" w:cs="Arial"/>
        </w:rPr>
        <w:t>po GLOBE protokolu za oborine.</w:t>
      </w:r>
    </w:p>
    <w:p w:rsidR="0040550C" w:rsidRDefault="00356B5B" w:rsidP="00A2317A">
      <w:pPr>
        <w:spacing w:line="240" w:lineRule="auto"/>
        <w:jc w:val="both"/>
        <w:rPr>
          <w:rFonts w:ascii="Arial" w:hAnsi="Arial" w:cs="Arial"/>
        </w:rPr>
      </w:pPr>
      <w:r>
        <w:rPr>
          <w:noProof/>
          <w:lang w:eastAsia="hr-HR"/>
        </w:rPr>
        <w:drawing>
          <wp:inline distT="0" distB="0" distL="0" distR="0">
            <wp:extent cx="5543550" cy="249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49" t="9410" r="1621" b="13546"/>
                    <a:stretch/>
                  </pic:blipFill>
                  <pic:spPr bwMode="auto">
                    <a:xfrm>
                      <a:off x="0" y="0"/>
                      <a:ext cx="5543550" cy="2495550"/>
                    </a:xfrm>
                    <a:prstGeom prst="rect">
                      <a:avLst/>
                    </a:prstGeom>
                    <a:ln>
                      <a:noFill/>
                    </a:ln>
                    <a:extLst>
                      <a:ext uri="{53640926-AAD7-44D8-BBD7-CCE9431645EC}">
                        <a14:shadowObscured xmlns:a14="http://schemas.microsoft.com/office/drawing/2010/main"/>
                      </a:ext>
                    </a:extLst>
                  </pic:spPr>
                </pic:pic>
              </a:graphicData>
            </a:graphic>
          </wp:inline>
        </w:drawing>
      </w:r>
    </w:p>
    <w:p w:rsidR="00486917" w:rsidRPr="00A2317A" w:rsidRDefault="00486917" w:rsidP="00A2317A">
      <w:pPr>
        <w:spacing w:line="240" w:lineRule="auto"/>
        <w:jc w:val="both"/>
        <w:rPr>
          <w:rFonts w:ascii="Arial" w:hAnsi="Arial" w:cs="Arial"/>
        </w:rPr>
      </w:pPr>
      <w:r>
        <w:rPr>
          <w:rFonts w:ascii="Arial" w:hAnsi="Arial" w:cs="Arial"/>
        </w:rPr>
        <w:t xml:space="preserve">Graf 2. Količine </w:t>
      </w:r>
      <w:r w:rsidR="00F51CC6">
        <w:rPr>
          <w:rFonts w:ascii="Arial" w:hAnsi="Arial" w:cs="Arial"/>
        </w:rPr>
        <w:t xml:space="preserve">oborine </w:t>
      </w:r>
      <w:r>
        <w:rPr>
          <w:rFonts w:ascii="Arial" w:hAnsi="Arial" w:cs="Arial"/>
        </w:rPr>
        <w:t>na</w:t>
      </w:r>
      <w:r w:rsidR="00630CBC">
        <w:rPr>
          <w:rFonts w:ascii="Arial" w:hAnsi="Arial" w:cs="Arial"/>
        </w:rPr>
        <w:t xml:space="preserve"> postaji Varaždin u periodu</w:t>
      </w:r>
      <w:r w:rsidR="00356B5B">
        <w:rPr>
          <w:rFonts w:ascii="Arial" w:hAnsi="Arial" w:cs="Arial"/>
        </w:rPr>
        <w:t xml:space="preserve"> od </w:t>
      </w:r>
      <w:r w:rsidR="00630CBC">
        <w:rPr>
          <w:rFonts w:ascii="Arial" w:hAnsi="Arial" w:cs="Arial"/>
        </w:rPr>
        <w:t>5</w:t>
      </w:r>
      <w:r w:rsidR="00356B5B">
        <w:rPr>
          <w:rFonts w:ascii="Arial" w:hAnsi="Arial" w:cs="Arial"/>
        </w:rPr>
        <w:t>.</w:t>
      </w:r>
      <w:r w:rsidR="00200DCE">
        <w:rPr>
          <w:rFonts w:ascii="Arial" w:hAnsi="Arial" w:cs="Arial"/>
        </w:rPr>
        <w:t xml:space="preserve">lipnja </w:t>
      </w:r>
      <w:r w:rsidR="00356B5B">
        <w:rPr>
          <w:rFonts w:ascii="Arial" w:hAnsi="Arial" w:cs="Arial"/>
        </w:rPr>
        <w:t xml:space="preserve">2017. do </w:t>
      </w:r>
      <w:r w:rsidR="00630CBC">
        <w:rPr>
          <w:rFonts w:ascii="Arial" w:hAnsi="Arial" w:cs="Arial"/>
        </w:rPr>
        <w:t>5</w:t>
      </w:r>
      <w:r>
        <w:rPr>
          <w:rFonts w:ascii="Arial" w:hAnsi="Arial" w:cs="Arial"/>
        </w:rPr>
        <w:t>.</w:t>
      </w:r>
      <w:r w:rsidR="00200DCE">
        <w:rPr>
          <w:rFonts w:ascii="Arial" w:hAnsi="Arial" w:cs="Arial"/>
        </w:rPr>
        <w:t xml:space="preserve">rujna </w:t>
      </w:r>
      <w:r>
        <w:rPr>
          <w:rFonts w:ascii="Arial" w:hAnsi="Arial" w:cs="Arial"/>
        </w:rPr>
        <w:t xml:space="preserve"> 2017.</w:t>
      </w:r>
    </w:p>
    <w:p w:rsidR="00BD1923" w:rsidRDefault="00B778F3" w:rsidP="00A2317A">
      <w:pPr>
        <w:jc w:val="both"/>
      </w:pPr>
      <w:r>
        <w:rPr>
          <w:noProof/>
          <w:lang w:eastAsia="hr-HR"/>
        </w:rPr>
        <w:lastRenderedPageBreak/>
        <w:drawing>
          <wp:inline distT="0" distB="0" distL="0" distR="0" wp14:anchorId="437F67E6" wp14:editId="09C1B9A0">
            <wp:extent cx="5772150" cy="267780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50" t="8233" r="1621" b="12370"/>
                    <a:stretch/>
                  </pic:blipFill>
                  <pic:spPr bwMode="auto">
                    <a:xfrm>
                      <a:off x="0" y="0"/>
                      <a:ext cx="5794980" cy="2688393"/>
                    </a:xfrm>
                    <a:prstGeom prst="rect">
                      <a:avLst/>
                    </a:prstGeom>
                    <a:ln>
                      <a:noFill/>
                    </a:ln>
                    <a:extLst>
                      <a:ext uri="{53640926-AAD7-44D8-BBD7-CCE9431645EC}">
                        <a14:shadowObscured xmlns:a14="http://schemas.microsoft.com/office/drawing/2010/main"/>
                      </a:ext>
                    </a:extLst>
                  </pic:spPr>
                </pic:pic>
              </a:graphicData>
            </a:graphic>
          </wp:inline>
        </w:drawing>
      </w:r>
    </w:p>
    <w:p w:rsidR="00486917" w:rsidRDefault="00486917" w:rsidP="00A2317A">
      <w:pPr>
        <w:jc w:val="both"/>
        <w:rPr>
          <w:rFonts w:ascii="Arial" w:hAnsi="Arial" w:cs="Arial"/>
        </w:rPr>
      </w:pPr>
      <w:r w:rsidRPr="00486917">
        <w:rPr>
          <w:rFonts w:ascii="Arial" w:hAnsi="Arial" w:cs="Arial"/>
        </w:rPr>
        <w:t xml:space="preserve">Graf. 3. Količine </w:t>
      </w:r>
      <w:r w:rsidR="00F51CC6">
        <w:rPr>
          <w:rFonts w:ascii="Arial" w:hAnsi="Arial" w:cs="Arial"/>
        </w:rPr>
        <w:t>oborine</w:t>
      </w:r>
      <w:r w:rsidR="00F51CC6" w:rsidRPr="00486917">
        <w:rPr>
          <w:rFonts w:ascii="Arial" w:hAnsi="Arial" w:cs="Arial"/>
        </w:rPr>
        <w:t xml:space="preserve"> </w:t>
      </w:r>
      <w:r w:rsidRPr="00486917">
        <w:rPr>
          <w:rFonts w:ascii="Arial" w:hAnsi="Arial" w:cs="Arial"/>
        </w:rPr>
        <w:t>na postaji Belišće</w:t>
      </w:r>
      <w:r w:rsidR="00630CBC">
        <w:rPr>
          <w:rFonts w:ascii="Arial" w:hAnsi="Arial" w:cs="Arial"/>
        </w:rPr>
        <w:t xml:space="preserve"> u periodu</w:t>
      </w:r>
      <w:r w:rsidR="00356B5B">
        <w:rPr>
          <w:rFonts w:ascii="Arial" w:hAnsi="Arial" w:cs="Arial"/>
        </w:rPr>
        <w:t xml:space="preserve"> od </w:t>
      </w:r>
      <w:r w:rsidR="00630CBC">
        <w:rPr>
          <w:rFonts w:ascii="Arial" w:hAnsi="Arial" w:cs="Arial"/>
        </w:rPr>
        <w:t>5</w:t>
      </w:r>
      <w:r w:rsidR="00356B5B">
        <w:rPr>
          <w:rFonts w:ascii="Arial" w:hAnsi="Arial" w:cs="Arial"/>
        </w:rPr>
        <w:t>.</w:t>
      </w:r>
      <w:r w:rsidR="00200DCE">
        <w:rPr>
          <w:rFonts w:ascii="Arial" w:hAnsi="Arial" w:cs="Arial"/>
        </w:rPr>
        <w:t xml:space="preserve"> lipnja </w:t>
      </w:r>
      <w:r w:rsidR="00356B5B">
        <w:rPr>
          <w:rFonts w:ascii="Arial" w:hAnsi="Arial" w:cs="Arial"/>
        </w:rPr>
        <w:t>2017</w:t>
      </w:r>
      <w:r w:rsidR="00200DCE">
        <w:rPr>
          <w:rFonts w:ascii="Arial" w:hAnsi="Arial" w:cs="Arial"/>
        </w:rPr>
        <w:t>.</w:t>
      </w:r>
      <w:r w:rsidR="00356B5B">
        <w:rPr>
          <w:rFonts w:ascii="Arial" w:hAnsi="Arial" w:cs="Arial"/>
        </w:rPr>
        <w:t xml:space="preserve"> do </w:t>
      </w:r>
      <w:r w:rsidR="00630CBC">
        <w:rPr>
          <w:rFonts w:ascii="Arial" w:hAnsi="Arial" w:cs="Arial"/>
        </w:rPr>
        <w:t>5</w:t>
      </w:r>
      <w:r>
        <w:rPr>
          <w:rFonts w:ascii="Arial" w:hAnsi="Arial" w:cs="Arial"/>
        </w:rPr>
        <w:t>.</w:t>
      </w:r>
      <w:r w:rsidR="00200DCE">
        <w:rPr>
          <w:rFonts w:ascii="Arial" w:hAnsi="Arial" w:cs="Arial"/>
        </w:rPr>
        <w:t xml:space="preserve"> rujna</w:t>
      </w:r>
      <w:r>
        <w:rPr>
          <w:rFonts w:ascii="Arial" w:hAnsi="Arial" w:cs="Arial"/>
        </w:rPr>
        <w:t xml:space="preserve"> 2017.</w:t>
      </w:r>
    </w:p>
    <w:p w:rsidR="00033EE1" w:rsidRDefault="004026F3" w:rsidP="00844FB6">
      <w:pPr>
        <w:spacing w:line="240" w:lineRule="auto"/>
        <w:jc w:val="both"/>
        <w:rPr>
          <w:rFonts w:ascii="Arial" w:hAnsi="Arial" w:cs="Arial"/>
        </w:rPr>
      </w:pPr>
      <w:r>
        <w:rPr>
          <w:rFonts w:ascii="Arial" w:hAnsi="Arial" w:cs="Arial"/>
        </w:rPr>
        <w:t xml:space="preserve">U Varaždinu je </w:t>
      </w:r>
      <w:r w:rsidR="00356B5B">
        <w:rPr>
          <w:rFonts w:ascii="Arial" w:hAnsi="Arial" w:cs="Arial"/>
        </w:rPr>
        <w:t xml:space="preserve">u praćenom periodu bilo 22 kišna dana </w:t>
      </w:r>
      <w:r w:rsidR="009C0081">
        <w:rPr>
          <w:rFonts w:ascii="Arial" w:hAnsi="Arial" w:cs="Arial"/>
        </w:rPr>
        <w:t xml:space="preserve">s 119 mm kiše </w:t>
      </w:r>
      <w:r w:rsidR="00356B5B">
        <w:rPr>
          <w:rFonts w:ascii="Arial" w:hAnsi="Arial" w:cs="Arial"/>
        </w:rPr>
        <w:t>dok je u Belišću bilo 19 kišnih dana</w:t>
      </w:r>
      <w:r w:rsidR="009C0081">
        <w:rPr>
          <w:rFonts w:ascii="Arial" w:hAnsi="Arial" w:cs="Arial"/>
        </w:rPr>
        <w:t xml:space="preserve"> s 152 mm kiše</w:t>
      </w:r>
      <w:r w:rsidR="00356B5B">
        <w:rPr>
          <w:rFonts w:ascii="Arial" w:hAnsi="Arial" w:cs="Arial"/>
        </w:rPr>
        <w:t xml:space="preserve">. U Varaždinu je </w:t>
      </w:r>
      <w:r>
        <w:rPr>
          <w:rFonts w:ascii="Arial" w:hAnsi="Arial" w:cs="Arial"/>
        </w:rPr>
        <w:t>pala ukupno manja količina oborina nego u Belišću, ali jednolično raspoređena kroz vrijeme trajanja istraživanja</w:t>
      </w:r>
      <w:r w:rsidR="009C0081">
        <w:rPr>
          <w:rFonts w:ascii="Arial" w:hAnsi="Arial" w:cs="Arial"/>
        </w:rPr>
        <w:t xml:space="preserve"> što je vidljivo iz grafa</w:t>
      </w:r>
      <w:r>
        <w:rPr>
          <w:rFonts w:ascii="Arial" w:hAnsi="Arial" w:cs="Arial"/>
        </w:rPr>
        <w:t>.</w:t>
      </w:r>
      <w:r w:rsidR="00844FB6">
        <w:rPr>
          <w:rFonts w:ascii="Arial" w:hAnsi="Arial" w:cs="Arial"/>
        </w:rPr>
        <w:t xml:space="preserve"> </w:t>
      </w:r>
      <w:r w:rsidR="00033EE1">
        <w:rPr>
          <w:rFonts w:ascii="Arial" w:hAnsi="Arial" w:cs="Arial"/>
        </w:rPr>
        <w:t>U Belišću je pala ukupno veća količina oborina</w:t>
      </w:r>
      <w:r w:rsidR="00226D28">
        <w:rPr>
          <w:rFonts w:ascii="Arial" w:hAnsi="Arial" w:cs="Arial"/>
        </w:rPr>
        <w:t xml:space="preserve"> nego u Varaždinu</w:t>
      </w:r>
      <w:r w:rsidR="00356B5B">
        <w:rPr>
          <w:rFonts w:ascii="Arial" w:hAnsi="Arial" w:cs="Arial"/>
        </w:rPr>
        <w:t>, ali s većim</w:t>
      </w:r>
      <w:r w:rsidR="00033EE1">
        <w:rPr>
          <w:rFonts w:ascii="Arial" w:hAnsi="Arial" w:cs="Arial"/>
        </w:rPr>
        <w:t xml:space="preserve"> periodima bez oborina (sušnim razdobljima).</w:t>
      </w:r>
    </w:p>
    <w:p w:rsidR="004153F7" w:rsidRPr="00664C8C" w:rsidRDefault="00664C8C" w:rsidP="00A2317A">
      <w:pPr>
        <w:spacing w:after="0" w:line="240" w:lineRule="auto"/>
        <w:jc w:val="both"/>
        <w:rPr>
          <w:rFonts w:ascii="Arial" w:hAnsi="Arial" w:cs="Arial"/>
          <w:b/>
        </w:rPr>
      </w:pPr>
      <w:r w:rsidRPr="00664C8C">
        <w:rPr>
          <w:rFonts w:ascii="Arial" w:hAnsi="Arial" w:cs="Arial"/>
          <w:b/>
        </w:rPr>
        <w:t>Rasprava i zaključci</w:t>
      </w:r>
    </w:p>
    <w:p w:rsidR="004153F7" w:rsidRDefault="004153F7" w:rsidP="004153F7">
      <w:pPr>
        <w:spacing w:after="0" w:line="240" w:lineRule="auto"/>
        <w:ind w:firstLine="708"/>
        <w:jc w:val="both"/>
        <w:rPr>
          <w:rFonts w:ascii="Arial" w:hAnsi="Arial" w:cs="Arial"/>
        </w:rPr>
      </w:pPr>
    </w:p>
    <w:p w:rsidR="00A2317A" w:rsidRPr="00A2317A" w:rsidRDefault="00A2317A" w:rsidP="00226D28">
      <w:pPr>
        <w:spacing w:after="0" w:line="240" w:lineRule="auto"/>
        <w:ind w:firstLine="708"/>
        <w:jc w:val="both"/>
        <w:rPr>
          <w:rFonts w:ascii="Arial" w:hAnsi="Arial" w:cs="Arial"/>
        </w:rPr>
      </w:pPr>
      <w:r w:rsidRPr="00A2317A">
        <w:rPr>
          <w:rFonts w:ascii="Arial" w:hAnsi="Arial" w:cs="Arial"/>
        </w:rPr>
        <w:t>Iz rezultata možemo zaključiti da je razgradnja organske tvari na obje postaje tekla podjednakom brzinom (konstanta k), ali je na postaji Varaždin zbog više temp</w:t>
      </w:r>
      <w:r w:rsidR="00033EE1">
        <w:rPr>
          <w:rFonts w:ascii="Arial" w:hAnsi="Arial" w:cs="Arial"/>
        </w:rPr>
        <w:t>erature i više kišnih dana (jednolično vlažne zemlje)</w:t>
      </w:r>
      <w:r w:rsidRPr="00A2317A">
        <w:rPr>
          <w:rFonts w:ascii="Arial" w:hAnsi="Arial" w:cs="Arial"/>
        </w:rPr>
        <w:t xml:space="preserve"> razgrađeno više organske tvari i oslobođeno više ugljikovog dioksida nego na postaji Beliš</w:t>
      </w:r>
      <w:r w:rsidR="002239EA">
        <w:rPr>
          <w:rFonts w:ascii="Arial" w:hAnsi="Arial" w:cs="Arial"/>
        </w:rPr>
        <w:t>ć</w:t>
      </w:r>
      <w:r w:rsidRPr="00A2317A">
        <w:rPr>
          <w:rFonts w:ascii="Arial" w:hAnsi="Arial" w:cs="Arial"/>
        </w:rPr>
        <w:t>e.</w:t>
      </w:r>
      <w:r w:rsidR="00226D28">
        <w:rPr>
          <w:rFonts w:ascii="Arial" w:hAnsi="Arial" w:cs="Arial"/>
        </w:rPr>
        <w:t xml:space="preserve"> </w:t>
      </w:r>
      <w:r w:rsidRPr="00A2317A">
        <w:rPr>
          <w:rFonts w:ascii="Arial" w:hAnsi="Arial" w:cs="Arial"/>
        </w:rPr>
        <w:t>Ovim smo potvrdili naše hipoteze da na razgradnju organske tvari pozitivno utječe viša temperatur</w:t>
      </w:r>
      <w:r w:rsidR="00033EE1">
        <w:rPr>
          <w:rFonts w:ascii="Arial" w:hAnsi="Arial" w:cs="Arial"/>
        </w:rPr>
        <w:t>a zraka i veća količina oborina</w:t>
      </w:r>
      <w:r w:rsidRPr="00A2317A">
        <w:rPr>
          <w:rFonts w:ascii="Arial" w:hAnsi="Arial" w:cs="Arial"/>
        </w:rPr>
        <w:t xml:space="preserve">. </w:t>
      </w:r>
    </w:p>
    <w:p w:rsidR="00A2317A" w:rsidRDefault="000C0D37" w:rsidP="00A2317A">
      <w:pPr>
        <w:spacing w:after="0" w:line="240" w:lineRule="auto"/>
        <w:jc w:val="both"/>
        <w:rPr>
          <w:rFonts w:ascii="Arial" w:hAnsi="Arial" w:cs="Arial"/>
        </w:rPr>
      </w:pPr>
      <w:r>
        <w:rPr>
          <w:rFonts w:ascii="Arial" w:hAnsi="Arial" w:cs="Arial"/>
        </w:rPr>
        <w:t>Rad</w:t>
      </w:r>
      <w:r w:rsidR="00A2317A">
        <w:rPr>
          <w:rFonts w:ascii="Arial" w:hAnsi="Arial" w:cs="Arial"/>
        </w:rPr>
        <w:t xml:space="preserve"> s</w:t>
      </w:r>
      <w:r>
        <w:rPr>
          <w:rFonts w:ascii="Arial" w:hAnsi="Arial" w:cs="Arial"/>
        </w:rPr>
        <w:t xml:space="preserve">e može proširiti istraživanjem utjecaja različitog vrsta tla ili klime na brzinu razgradnje tvari i oslobođenog ugljikovog dioksida. </w:t>
      </w:r>
    </w:p>
    <w:p w:rsidR="000C0D37" w:rsidRDefault="000C0D37" w:rsidP="00A2317A">
      <w:pPr>
        <w:spacing w:after="0" w:line="240" w:lineRule="auto"/>
        <w:jc w:val="both"/>
        <w:rPr>
          <w:rFonts w:ascii="Arial" w:hAnsi="Arial" w:cs="Arial"/>
        </w:rPr>
      </w:pPr>
    </w:p>
    <w:p w:rsidR="000C0D37" w:rsidRPr="00664C8C" w:rsidRDefault="00664C8C" w:rsidP="00A2317A">
      <w:pPr>
        <w:spacing w:after="0" w:line="240" w:lineRule="auto"/>
        <w:jc w:val="both"/>
        <w:rPr>
          <w:b/>
        </w:rPr>
      </w:pPr>
      <w:r w:rsidRPr="00664C8C">
        <w:rPr>
          <w:rFonts w:ascii="Arial" w:hAnsi="Arial" w:cs="Arial"/>
          <w:b/>
        </w:rPr>
        <w:t>Literaturni izvori</w:t>
      </w:r>
      <w:r w:rsidR="000C0D37" w:rsidRPr="00664C8C">
        <w:rPr>
          <w:rFonts w:ascii="Arial" w:hAnsi="Arial" w:cs="Arial"/>
          <w:b/>
        </w:rPr>
        <w:t xml:space="preserve"> </w:t>
      </w:r>
    </w:p>
    <w:p w:rsidR="00664C8C" w:rsidRDefault="00664C8C" w:rsidP="00844FB6">
      <w:pPr>
        <w:jc w:val="both"/>
        <w:rPr>
          <w:rFonts w:ascii="Arial" w:hAnsi="Arial" w:cs="Arial"/>
        </w:rPr>
      </w:pPr>
    </w:p>
    <w:p w:rsidR="00185F99" w:rsidRPr="00844FB6" w:rsidRDefault="000C0D37" w:rsidP="00844FB6">
      <w:pPr>
        <w:jc w:val="both"/>
        <w:rPr>
          <w:rFonts w:ascii="Arial" w:hAnsi="Arial" w:cs="Arial"/>
        </w:rPr>
      </w:pPr>
      <w:r w:rsidRPr="00844FB6">
        <w:rPr>
          <w:rFonts w:ascii="Arial" w:hAnsi="Arial" w:cs="Arial"/>
        </w:rPr>
        <w:t>J. Sarneel, and F. Brounéus, „Teachers manual Teatime4science“ U</w:t>
      </w:r>
      <w:r w:rsidR="00844FB6">
        <w:rPr>
          <w:rFonts w:ascii="Arial" w:hAnsi="Arial" w:cs="Arial"/>
        </w:rPr>
        <w:t xml:space="preserve">meå University, </w:t>
      </w:r>
      <w:r w:rsidRPr="00844FB6">
        <w:rPr>
          <w:rFonts w:ascii="Arial" w:hAnsi="Arial" w:cs="Arial"/>
        </w:rPr>
        <w:t>S</w:t>
      </w:r>
      <w:r w:rsidR="00844FB6">
        <w:rPr>
          <w:rFonts w:ascii="Arial" w:hAnsi="Arial" w:cs="Arial"/>
        </w:rPr>
        <w:t xml:space="preserve">weden, </w:t>
      </w:r>
      <w:r w:rsidRPr="00844FB6">
        <w:rPr>
          <w:rFonts w:ascii="Arial" w:hAnsi="Arial" w:cs="Arial"/>
        </w:rPr>
        <w:t xml:space="preserve">2016. Dostupno online: </w:t>
      </w:r>
      <w:hyperlink r:id="rId12" w:history="1">
        <w:r w:rsidRPr="00844FB6">
          <w:rPr>
            <w:rStyle w:val="Hyperlink"/>
            <w:rFonts w:ascii="Arial" w:hAnsi="Arial" w:cs="Arial"/>
          </w:rPr>
          <w:t>http://www.teatime4science.org/wp-content/uploads/teatime4science_english.pdf</w:t>
        </w:r>
      </w:hyperlink>
      <w:r w:rsidR="00664C8C">
        <w:rPr>
          <w:rFonts w:ascii="Arial" w:hAnsi="Arial" w:cs="Arial"/>
        </w:rPr>
        <w:t>,</w:t>
      </w:r>
      <w:r w:rsidR="00844FB6">
        <w:rPr>
          <w:rFonts w:ascii="Arial" w:hAnsi="Arial" w:cs="Arial"/>
        </w:rPr>
        <w:t xml:space="preserve"> pristupljeno 23.3.2017.</w:t>
      </w:r>
    </w:p>
    <w:p w:rsidR="000C0D37" w:rsidRDefault="000C0D37" w:rsidP="00844FB6">
      <w:pPr>
        <w:rPr>
          <w:rFonts w:ascii="Arial" w:hAnsi="Arial" w:cs="Arial"/>
        </w:rPr>
      </w:pPr>
      <w:r w:rsidRPr="00844FB6">
        <w:rPr>
          <w:rFonts w:ascii="Arial" w:hAnsi="Arial" w:cs="Arial"/>
        </w:rPr>
        <w:t xml:space="preserve">GLOBE </w:t>
      </w:r>
      <w:r w:rsidR="00844FB6">
        <w:rPr>
          <w:rFonts w:ascii="Arial" w:hAnsi="Arial" w:cs="Arial"/>
        </w:rPr>
        <w:t>„</w:t>
      </w:r>
      <w:r w:rsidR="00844FB6" w:rsidRPr="00844FB6">
        <w:rPr>
          <w:rFonts w:ascii="Arial" w:hAnsi="Arial" w:cs="Arial"/>
        </w:rPr>
        <w:t xml:space="preserve">Maximum, Minimum, and Current Temperature Protocol </w:t>
      </w:r>
      <w:r w:rsidR="00844FB6">
        <w:rPr>
          <w:rFonts w:ascii="Arial" w:hAnsi="Arial" w:cs="Arial"/>
        </w:rPr>
        <w:t>–</w:t>
      </w:r>
      <w:r w:rsidR="00844FB6" w:rsidRPr="00844FB6">
        <w:rPr>
          <w:rFonts w:ascii="Arial" w:hAnsi="Arial" w:cs="Arial"/>
        </w:rPr>
        <w:t xml:space="preserve"> 2</w:t>
      </w:r>
      <w:r w:rsidR="00844FB6">
        <w:rPr>
          <w:rFonts w:ascii="Arial" w:hAnsi="Arial" w:cs="Arial"/>
        </w:rPr>
        <w:t xml:space="preserve">“ 2014. Dostupno online: </w:t>
      </w:r>
      <w:hyperlink r:id="rId13" w:history="1">
        <w:r w:rsidR="00844FB6" w:rsidRPr="005411A9">
          <w:rPr>
            <w:rStyle w:val="Hyperlink"/>
            <w:rFonts w:ascii="Arial" w:hAnsi="Arial" w:cs="Arial"/>
          </w:rPr>
          <w:t>https://www.globe.gov/do-globe/globe-teachers-guide</w:t>
        </w:r>
      </w:hyperlink>
      <w:r w:rsidR="00664C8C">
        <w:rPr>
          <w:rFonts w:ascii="Arial" w:hAnsi="Arial" w:cs="Arial"/>
        </w:rPr>
        <w:t>,pristupljeno</w:t>
      </w:r>
      <w:r w:rsidR="00844FB6">
        <w:rPr>
          <w:rFonts w:ascii="Arial" w:hAnsi="Arial" w:cs="Arial"/>
        </w:rPr>
        <w:t xml:space="preserve"> 1.4.2017.</w:t>
      </w:r>
    </w:p>
    <w:p w:rsidR="00844FB6" w:rsidRDefault="00844FB6" w:rsidP="00844FB6">
      <w:pPr>
        <w:rPr>
          <w:rFonts w:ascii="Arial" w:hAnsi="Arial" w:cs="Arial"/>
        </w:rPr>
      </w:pPr>
      <w:r>
        <w:rPr>
          <w:rFonts w:ascii="Arial" w:hAnsi="Arial" w:cs="Arial"/>
        </w:rPr>
        <w:t>GLOBE „</w:t>
      </w:r>
      <w:r w:rsidRPr="00844FB6">
        <w:rPr>
          <w:rFonts w:ascii="Arial" w:hAnsi="Arial" w:cs="Arial"/>
        </w:rPr>
        <w:t xml:space="preserve">Precipitation Protocols </w:t>
      </w:r>
      <w:r>
        <w:rPr>
          <w:rFonts w:ascii="Arial" w:hAnsi="Arial" w:cs="Arial"/>
        </w:rPr>
        <w:t>–</w:t>
      </w:r>
      <w:r w:rsidRPr="00844FB6">
        <w:rPr>
          <w:rFonts w:ascii="Arial" w:hAnsi="Arial" w:cs="Arial"/>
        </w:rPr>
        <w:t xml:space="preserve"> 1</w:t>
      </w:r>
      <w:r>
        <w:rPr>
          <w:rFonts w:ascii="Arial" w:hAnsi="Arial" w:cs="Arial"/>
        </w:rPr>
        <w:t>“</w:t>
      </w:r>
      <w:r w:rsidR="00664C8C">
        <w:rPr>
          <w:rFonts w:ascii="Arial" w:hAnsi="Arial" w:cs="Arial"/>
        </w:rPr>
        <w:t xml:space="preserve"> 2014. D</w:t>
      </w:r>
      <w:r>
        <w:rPr>
          <w:rFonts w:ascii="Arial" w:hAnsi="Arial" w:cs="Arial"/>
        </w:rPr>
        <w:t xml:space="preserve">ostupno online: </w:t>
      </w:r>
      <w:hyperlink r:id="rId14" w:history="1">
        <w:r w:rsidR="00664C8C" w:rsidRPr="005411A9">
          <w:rPr>
            <w:rStyle w:val="Hyperlink"/>
            <w:rFonts w:ascii="Arial" w:hAnsi="Arial" w:cs="Arial"/>
          </w:rPr>
          <w:t>https://www.globe.gov/do-globe/globe-teachers-guide</w:t>
        </w:r>
      </w:hyperlink>
      <w:r w:rsidR="00664C8C">
        <w:rPr>
          <w:rFonts w:ascii="Arial" w:hAnsi="Arial" w:cs="Arial"/>
        </w:rPr>
        <w:t>, pristupljeno 1.3.2017.</w:t>
      </w:r>
    </w:p>
    <w:p w:rsidR="00664C8C" w:rsidRDefault="00664C8C" w:rsidP="00664C8C">
      <w:pPr>
        <w:rPr>
          <w:rFonts w:ascii="Arial" w:hAnsi="Arial" w:cs="Arial"/>
        </w:rPr>
      </w:pPr>
      <w:r>
        <w:rPr>
          <w:rFonts w:ascii="Arial" w:hAnsi="Arial" w:cs="Arial"/>
        </w:rPr>
        <w:t>GLOBE „</w:t>
      </w:r>
      <w:r w:rsidRPr="00664C8C">
        <w:rPr>
          <w:rFonts w:ascii="Arial" w:hAnsi="Arial" w:cs="Arial"/>
        </w:rPr>
        <w:t xml:space="preserve">Soil Characterization Protocol </w:t>
      </w:r>
      <w:r>
        <w:rPr>
          <w:rFonts w:ascii="Arial" w:hAnsi="Arial" w:cs="Arial"/>
        </w:rPr>
        <w:t>–</w:t>
      </w:r>
      <w:r w:rsidRPr="00664C8C">
        <w:rPr>
          <w:rFonts w:ascii="Arial" w:hAnsi="Arial" w:cs="Arial"/>
        </w:rPr>
        <w:t xml:space="preserve"> 1</w:t>
      </w:r>
      <w:r>
        <w:rPr>
          <w:rFonts w:ascii="Arial" w:hAnsi="Arial" w:cs="Arial"/>
        </w:rPr>
        <w:t xml:space="preserve">“ 2014. Dostupno online: </w:t>
      </w:r>
      <w:hyperlink r:id="rId15" w:history="1">
        <w:r w:rsidRPr="005411A9">
          <w:rPr>
            <w:rStyle w:val="Hyperlink"/>
            <w:rFonts w:ascii="Arial" w:hAnsi="Arial" w:cs="Arial"/>
          </w:rPr>
          <w:t>https://www.globe.gov/do-globe/globe-teachers-guide</w:t>
        </w:r>
      </w:hyperlink>
      <w:r>
        <w:rPr>
          <w:rFonts w:ascii="Arial" w:hAnsi="Arial" w:cs="Arial"/>
        </w:rPr>
        <w:t>, pristupljeno 1.3.2017.</w:t>
      </w:r>
    </w:p>
    <w:p w:rsidR="00664C8C" w:rsidRDefault="00664C8C" w:rsidP="00844FB6">
      <w:pPr>
        <w:rPr>
          <w:rFonts w:ascii="Arial" w:hAnsi="Arial" w:cs="Arial"/>
        </w:rPr>
      </w:pPr>
    </w:p>
    <w:p w:rsidR="00664C8C" w:rsidRPr="00844FB6" w:rsidRDefault="00664C8C" w:rsidP="00844FB6">
      <w:pPr>
        <w:rPr>
          <w:rFonts w:ascii="Arial" w:hAnsi="Arial" w:cs="Arial"/>
        </w:rPr>
      </w:pPr>
    </w:p>
    <w:p w:rsidR="00A40D61" w:rsidRPr="00E73006" w:rsidRDefault="00A40D61" w:rsidP="00E73006"/>
    <w:sectPr w:rsidR="00A40D61" w:rsidRPr="00E730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C1E3D"/>
    <w:multiLevelType w:val="hybridMultilevel"/>
    <w:tmpl w:val="7FCC3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FA2395B"/>
    <w:multiLevelType w:val="hybridMultilevel"/>
    <w:tmpl w:val="9C1EA7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0D1"/>
    <w:rsid w:val="00024927"/>
    <w:rsid w:val="00033EE1"/>
    <w:rsid w:val="00071A8E"/>
    <w:rsid w:val="00083CAA"/>
    <w:rsid w:val="000C0D37"/>
    <w:rsid w:val="001051FB"/>
    <w:rsid w:val="00107002"/>
    <w:rsid w:val="00185F99"/>
    <w:rsid w:val="001D19EC"/>
    <w:rsid w:val="00200DCE"/>
    <w:rsid w:val="002239EA"/>
    <w:rsid w:val="00226B4A"/>
    <w:rsid w:val="00226D28"/>
    <w:rsid w:val="002F4888"/>
    <w:rsid w:val="003242B0"/>
    <w:rsid w:val="00356B5B"/>
    <w:rsid w:val="003A1B50"/>
    <w:rsid w:val="003B2843"/>
    <w:rsid w:val="003F3D2B"/>
    <w:rsid w:val="004026F3"/>
    <w:rsid w:val="0040550C"/>
    <w:rsid w:val="00413534"/>
    <w:rsid w:val="004153F7"/>
    <w:rsid w:val="00431B1A"/>
    <w:rsid w:val="004517E7"/>
    <w:rsid w:val="0045312B"/>
    <w:rsid w:val="00486917"/>
    <w:rsid w:val="004B6793"/>
    <w:rsid w:val="004E2760"/>
    <w:rsid w:val="005464DA"/>
    <w:rsid w:val="005711DB"/>
    <w:rsid w:val="005A2894"/>
    <w:rsid w:val="00630CBC"/>
    <w:rsid w:val="00654B9A"/>
    <w:rsid w:val="00664C8C"/>
    <w:rsid w:val="006E317E"/>
    <w:rsid w:val="00734363"/>
    <w:rsid w:val="00762802"/>
    <w:rsid w:val="00763730"/>
    <w:rsid w:val="007B5491"/>
    <w:rsid w:val="007C69CD"/>
    <w:rsid w:val="00807C67"/>
    <w:rsid w:val="008201D2"/>
    <w:rsid w:val="00821DEE"/>
    <w:rsid w:val="008257AF"/>
    <w:rsid w:val="00844FB6"/>
    <w:rsid w:val="008B66D2"/>
    <w:rsid w:val="00902B2E"/>
    <w:rsid w:val="00950E95"/>
    <w:rsid w:val="00987D4F"/>
    <w:rsid w:val="009C0081"/>
    <w:rsid w:val="009D5EF7"/>
    <w:rsid w:val="00A0538A"/>
    <w:rsid w:val="00A2317A"/>
    <w:rsid w:val="00A40D61"/>
    <w:rsid w:val="00A94565"/>
    <w:rsid w:val="00AF0740"/>
    <w:rsid w:val="00AF663B"/>
    <w:rsid w:val="00B14F58"/>
    <w:rsid w:val="00B3215A"/>
    <w:rsid w:val="00B778F3"/>
    <w:rsid w:val="00B90745"/>
    <w:rsid w:val="00BA72B2"/>
    <w:rsid w:val="00BD1923"/>
    <w:rsid w:val="00BD6B8A"/>
    <w:rsid w:val="00BE5044"/>
    <w:rsid w:val="00C07A53"/>
    <w:rsid w:val="00C709DF"/>
    <w:rsid w:val="00C82DD1"/>
    <w:rsid w:val="00D13109"/>
    <w:rsid w:val="00D2306D"/>
    <w:rsid w:val="00D706D0"/>
    <w:rsid w:val="00D82003"/>
    <w:rsid w:val="00D90968"/>
    <w:rsid w:val="00E02BC1"/>
    <w:rsid w:val="00E160D1"/>
    <w:rsid w:val="00E264C5"/>
    <w:rsid w:val="00E7066E"/>
    <w:rsid w:val="00E73006"/>
    <w:rsid w:val="00E803DB"/>
    <w:rsid w:val="00EB7D0C"/>
    <w:rsid w:val="00EF417D"/>
    <w:rsid w:val="00F06EA7"/>
    <w:rsid w:val="00F14794"/>
    <w:rsid w:val="00F51CC6"/>
    <w:rsid w:val="00F54A74"/>
    <w:rsid w:val="00F751A2"/>
    <w:rsid w:val="00F936AF"/>
    <w:rsid w:val="00FC7663"/>
    <w:rsid w:val="00FE13BE"/>
    <w:rsid w:val="00FE4F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80542-EA49-4576-95FC-25B9366C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491"/>
    <w:pPr>
      <w:ind w:left="720"/>
      <w:contextualSpacing/>
    </w:pPr>
  </w:style>
  <w:style w:type="paragraph" w:styleId="NoSpacing">
    <w:name w:val="No Spacing"/>
    <w:uiPriority w:val="1"/>
    <w:qFormat/>
    <w:rsid w:val="006E317E"/>
    <w:pPr>
      <w:spacing w:after="0" w:line="240" w:lineRule="auto"/>
    </w:pPr>
  </w:style>
  <w:style w:type="character" w:styleId="Hyperlink">
    <w:name w:val="Hyperlink"/>
    <w:basedOn w:val="DefaultParagraphFont"/>
    <w:uiPriority w:val="99"/>
    <w:unhideWhenUsed/>
    <w:rsid w:val="00D82003"/>
    <w:rPr>
      <w:color w:val="0563C1" w:themeColor="hyperlink"/>
      <w:u w:val="single"/>
    </w:rPr>
  </w:style>
  <w:style w:type="paragraph" w:styleId="BalloonText">
    <w:name w:val="Balloon Text"/>
    <w:basedOn w:val="Normal"/>
    <w:link w:val="BalloonTextChar"/>
    <w:uiPriority w:val="99"/>
    <w:semiHidden/>
    <w:unhideWhenUsed/>
    <w:rsid w:val="00F51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CC6"/>
    <w:rPr>
      <w:rFonts w:ascii="Tahoma" w:hAnsi="Tahoma" w:cs="Tahoma"/>
      <w:sz w:val="16"/>
      <w:szCs w:val="16"/>
    </w:rPr>
  </w:style>
  <w:style w:type="character" w:styleId="CommentReference">
    <w:name w:val="annotation reference"/>
    <w:basedOn w:val="DefaultParagraphFont"/>
    <w:uiPriority w:val="99"/>
    <w:semiHidden/>
    <w:unhideWhenUsed/>
    <w:rsid w:val="00F51CC6"/>
    <w:rPr>
      <w:sz w:val="16"/>
      <w:szCs w:val="16"/>
    </w:rPr>
  </w:style>
  <w:style w:type="paragraph" w:styleId="CommentText">
    <w:name w:val="annotation text"/>
    <w:basedOn w:val="Normal"/>
    <w:link w:val="CommentTextChar"/>
    <w:uiPriority w:val="99"/>
    <w:semiHidden/>
    <w:unhideWhenUsed/>
    <w:rsid w:val="00F51CC6"/>
    <w:pPr>
      <w:spacing w:line="240" w:lineRule="auto"/>
    </w:pPr>
    <w:rPr>
      <w:sz w:val="20"/>
      <w:szCs w:val="20"/>
    </w:rPr>
  </w:style>
  <w:style w:type="character" w:customStyle="1" w:styleId="CommentTextChar">
    <w:name w:val="Comment Text Char"/>
    <w:basedOn w:val="DefaultParagraphFont"/>
    <w:link w:val="CommentText"/>
    <w:uiPriority w:val="99"/>
    <w:semiHidden/>
    <w:rsid w:val="00F51CC6"/>
    <w:rPr>
      <w:sz w:val="20"/>
      <w:szCs w:val="20"/>
    </w:rPr>
  </w:style>
  <w:style w:type="paragraph" w:styleId="CommentSubject">
    <w:name w:val="annotation subject"/>
    <w:basedOn w:val="CommentText"/>
    <w:next w:val="CommentText"/>
    <w:link w:val="CommentSubjectChar"/>
    <w:uiPriority w:val="99"/>
    <w:semiHidden/>
    <w:unhideWhenUsed/>
    <w:rsid w:val="00F51CC6"/>
    <w:rPr>
      <w:b/>
      <w:bCs/>
    </w:rPr>
  </w:style>
  <w:style w:type="character" w:customStyle="1" w:styleId="CommentSubjectChar">
    <w:name w:val="Comment Subject Char"/>
    <w:basedOn w:val="CommentTextChar"/>
    <w:link w:val="CommentSubject"/>
    <w:uiPriority w:val="99"/>
    <w:semiHidden/>
    <w:rsid w:val="00F51C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03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lobe.gov/do-globe/globe-teachers-guid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teatime4science.org/wp-content/uploads/teatime4science_english.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lobe.gov/do-globe/globe-teachers-guid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lobe.gov/do-globe/globe-teacher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Vivi</cp:lastModifiedBy>
  <cp:revision>2</cp:revision>
  <cp:lastPrinted>2018-04-09T08:17:00Z</cp:lastPrinted>
  <dcterms:created xsi:type="dcterms:W3CDTF">2018-04-30T13:12:00Z</dcterms:created>
  <dcterms:modified xsi:type="dcterms:W3CDTF">2018-04-30T13:12:00Z</dcterms:modified>
</cp:coreProperties>
</file>