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78" w:rsidRPr="009D3FFF" w:rsidRDefault="00830678" w:rsidP="008417D8">
      <w:pPr>
        <w:spacing w:after="0"/>
        <w:rPr>
          <w:b/>
          <w:sz w:val="36"/>
        </w:rPr>
      </w:pPr>
      <w:r w:rsidRPr="009D3FFF">
        <w:rPr>
          <w:b/>
          <w:sz w:val="36"/>
          <w:highlight w:val="yellow"/>
        </w:rPr>
        <w:t>SŠ</w:t>
      </w:r>
      <w:r w:rsidRPr="009D3FFF">
        <w:rPr>
          <w:b/>
          <w:sz w:val="36"/>
        </w:rPr>
        <w:t>_</w:t>
      </w:r>
      <w:r>
        <w:rPr>
          <w:b/>
          <w:sz w:val="36"/>
        </w:rPr>
        <w:t>2</w:t>
      </w:r>
      <w:r w:rsidRPr="009D3FFF">
        <w:rPr>
          <w:b/>
          <w:sz w:val="36"/>
        </w:rPr>
        <w:t>_1</w:t>
      </w:r>
    </w:p>
    <w:p w:rsidR="00830678" w:rsidRDefault="00830678" w:rsidP="008417D8">
      <w:pPr>
        <w:spacing w:after="0"/>
        <w:ind w:left="0"/>
        <w:jc w:val="both"/>
        <w:rPr>
          <w:sz w:val="32"/>
        </w:rPr>
      </w:pPr>
      <w:r>
        <w:t xml:space="preserve"> </w:t>
      </w:r>
      <w:r>
        <w:tab/>
      </w:r>
      <w:r w:rsidRPr="008417D8">
        <w:rPr>
          <w:sz w:val="32"/>
        </w:rPr>
        <w:t>Učenik je izmjerio trenutnu, minimalnu i maksimalnu temperaturu zraka pomoću univerzalnog termometra koji je prikazan na slici. Koji skup podataka odgovara izmjerenim vrijednostima. Slovo koje označava točan odgovor upišite u listu za odgovore.</w:t>
      </w:r>
    </w:p>
    <w:tbl>
      <w:tblPr>
        <w:tblpPr w:leftFromText="180" w:rightFromText="180" w:vertAnchor="page" w:horzAnchor="margin" w:tblpY="6286"/>
        <w:tblW w:w="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706"/>
        <w:gridCol w:w="1086"/>
        <w:gridCol w:w="1000"/>
        <w:gridCol w:w="1175"/>
      </w:tblGrid>
      <w:tr w:rsidR="00830678" w:rsidTr="00064018">
        <w:trPr>
          <w:trHeight w:val="356"/>
        </w:trPr>
        <w:tc>
          <w:tcPr>
            <w:tcW w:w="1706" w:type="dxa"/>
          </w:tcPr>
          <w:p w:rsidR="00830678" w:rsidRDefault="00830678" w:rsidP="008417D8">
            <w:pPr>
              <w:ind w:left="142" w:right="-14" w:firstLine="0"/>
              <w:jc w:val="both"/>
            </w:pPr>
            <w:r>
              <w:t xml:space="preserve">Temperatura zraka, </w:t>
            </w:r>
            <w:r>
              <w:rPr>
                <w:vertAlign w:val="superscript"/>
              </w:rPr>
              <w:t>o</w:t>
            </w:r>
            <w:r>
              <w:t xml:space="preserve">C </w:t>
            </w:r>
          </w:p>
        </w:tc>
        <w:tc>
          <w:tcPr>
            <w:tcW w:w="1086" w:type="dxa"/>
          </w:tcPr>
          <w:p w:rsidR="00830678" w:rsidRPr="008417D8" w:rsidRDefault="00830678" w:rsidP="008417D8">
            <w:pPr>
              <w:jc w:val="center"/>
              <w:rPr>
                <w:b/>
                <w:color w:val="FF0000"/>
              </w:rPr>
            </w:pPr>
            <w:r w:rsidRPr="008417D8">
              <w:rPr>
                <w:b/>
                <w:color w:val="FF0000"/>
                <w:sz w:val="28"/>
              </w:rPr>
              <w:t>A</w:t>
            </w:r>
          </w:p>
        </w:tc>
        <w:tc>
          <w:tcPr>
            <w:tcW w:w="1000" w:type="dxa"/>
          </w:tcPr>
          <w:p w:rsidR="00830678" w:rsidRPr="008417D8" w:rsidRDefault="00830678" w:rsidP="008417D8">
            <w:pPr>
              <w:jc w:val="center"/>
              <w:rPr>
                <w:b/>
                <w:sz w:val="28"/>
              </w:rPr>
            </w:pPr>
            <w:r w:rsidRPr="008417D8">
              <w:rPr>
                <w:b/>
                <w:sz w:val="28"/>
              </w:rPr>
              <w:t>B</w:t>
            </w:r>
          </w:p>
        </w:tc>
        <w:tc>
          <w:tcPr>
            <w:tcW w:w="1175" w:type="dxa"/>
          </w:tcPr>
          <w:p w:rsidR="00830678" w:rsidRPr="008417D8" w:rsidRDefault="00830678" w:rsidP="008417D8">
            <w:pPr>
              <w:jc w:val="center"/>
              <w:rPr>
                <w:b/>
                <w:sz w:val="28"/>
              </w:rPr>
            </w:pPr>
            <w:r w:rsidRPr="008417D8">
              <w:rPr>
                <w:b/>
                <w:sz w:val="28"/>
              </w:rPr>
              <w:t>C</w:t>
            </w:r>
          </w:p>
        </w:tc>
      </w:tr>
      <w:tr w:rsidR="00830678" w:rsidTr="00064018">
        <w:tc>
          <w:tcPr>
            <w:tcW w:w="1706" w:type="dxa"/>
          </w:tcPr>
          <w:p w:rsidR="00830678" w:rsidRPr="009D3FFF" w:rsidRDefault="00830678" w:rsidP="008417D8">
            <w:pPr>
              <w:jc w:val="center"/>
              <w:rPr>
                <w:b/>
                <w:sz w:val="24"/>
              </w:rPr>
            </w:pPr>
            <w:r w:rsidRPr="009D3FFF">
              <w:rPr>
                <w:b/>
                <w:sz w:val="24"/>
              </w:rPr>
              <w:t>Trenutna</w:t>
            </w:r>
          </w:p>
        </w:tc>
        <w:tc>
          <w:tcPr>
            <w:tcW w:w="1086" w:type="dxa"/>
            <w:vAlign w:val="center"/>
          </w:tcPr>
          <w:p w:rsidR="00830678" w:rsidRPr="00064018" w:rsidRDefault="00830678" w:rsidP="009D3FFF">
            <w:pPr>
              <w:pStyle w:val="ListParagraph"/>
              <w:spacing w:after="100" w:afterAutospacing="1"/>
              <w:ind w:left="0"/>
              <w:rPr>
                <w:rFonts w:ascii="Calibri" w:hAnsi="Calibri"/>
                <w:b/>
                <w:sz w:val="28"/>
                <w:szCs w:val="22"/>
                <w:lang w:eastAsia="en-US"/>
              </w:rPr>
            </w:pPr>
            <w:r w:rsidRPr="00064018">
              <w:rPr>
                <w:rFonts w:ascii="Calibri" w:hAnsi="Calibri"/>
                <w:b/>
                <w:sz w:val="28"/>
                <w:szCs w:val="22"/>
                <w:lang w:eastAsia="en-US"/>
              </w:rPr>
              <w:t xml:space="preserve">      - 5,0</w:t>
            </w:r>
          </w:p>
        </w:tc>
        <w:tc>
          <w:tcPr>
            <w:tcW w:w="1000" w:type="dxa"/>
            <w:vAlign w:val="bottom"/>
          </w:tcPr>
          <w:p w:rsidR="00830678" w:rsidRPr="00064018" w:rsidRDefault="00830678" w:rsidP="00064018">
            <w:pPr>
              <w:spacing w:after="120"/>
              <w:jc w:val="center"/>
              <w:rPr>
                <w:b/>
                <w:sz w:val="28"/>
              </w:rPr>
            </w:pPr>
            <w:r w:rsidRPr="00064018">
              <w:rPr>
                <w:b/>
                <w:sz w:val="28"/>
              </w:rPr>
              <w:t>5,0</w:t>
            </w:r>
          </w:p>
        </w:tc>
        <w:tc>
          <w:tcPr>
            <w:tcW w:w="1175" w:type="dxa"/>
            <w:vAlign w:val="bottom"/>
          </w:tcPr>
          <w:p w:rsidR="00830678" w:rsidRPr="00064018" w:rsidRDefault="00830678" w:rsidP="00064018">
            <w:pPr>
              <w:spacing w:after="120"/>
              <w:jc w:val="center"/>
              <w:rPr>
                <w:b/>
                <w:sz w:val="28"/>
              </w:rPr>
            </w:pPr>
            <w:r w:rsidRPr="00064018">
              <w:rPr>
                <w:b/>
                <w:sz w:val="28"/>
              </w:rPr>
              <w:t>18,0</w:t>
            </w:r>
          </w:p>
        </w:tc>
      </w:tr>
      <w:tr w:rsidR="00830678" w:rsidTr="00064018">
        <w:tc>
          <w:tcPr>
            <w:tcW w:w="1706" w:type="dxa"/>
          </w:tcPr>
          <w:p w:rsidR="00830678" w:rsidRPr="009D3FFF" w:rsidRDefault="00830678" w:rsidP="008417D8">
            <w:pPr>
              <w:jc w:val="center"/>
              <w:rPr>
                <w:b/>
                <w:sz w:val="24"/>
              </w:rPr>
            </w:pPr>
            <w:r w:rsidRPr="009D3FFF">
              <w:rPr>
                <w:b/>
                <w:sz w:val="24"/>
              </w:rPr>
              <w:t>Maksimalna</w:t>
            </w:r>
          </w:p>
        </w:tc>
        <w:tc>
          <w:tcPr>
            <w:tcW w:w="1086" w:type="dxa"/>
            <w:vAlign w:val="center"/>
          </w:tcPr>
          <w:p w:rsidR="00830678" w:rsidRPr="00064018" w:rsidRDefault="00830678" w:rsidP="00064018">
            <w:pPr>
              <w:spacing w:after="100" w:afterAutospacing="1"/>
              <w:rPr>
                <w:b/>
                <w:sz w:val="28"/>
              </w:rPr>
            </w:pPr>
            <w:r w:rsidRPr="00064018">
              <w:rPr>
                <w:b/>
                <w:sz w:val="28"/>
              </w:rPr>
              <w:t>29,0</w:t>
            </w:r>
          </w:p>
        </w:tc>
        <w:tc>
          <w:tcPr>
            <w:tcW w:w="1000" w:type="dxa"/>
            <w:vAlign w:val="center"/>
          </w:tcPr>
          <w:p w:rsidR="00830678" w:rsidRPr="00064018" w:rsidRDefault="00830678" w:rsidP="009D3FFF">
            <w:pPr>
              <w:spacing w:after="100" w:afterAutospacing="1"/>
              <w:rPr>
                <w:b/>
                <w:sz w:val="28"/>
              </w:rPr>
            </w:pPr>
            <w:r w:rsidRPr="00064018">
              <w:rPr>
                <w:b/>
                <w:sz w:val="28"/>
              </w:rPr>
              <w:t>29,0</w:t>
            </w:r>
          </w:p>
        </w:tc>
        <w:tc>
          <w:tcPr>
            <w:tcW w:w="1175" w:type="dxa"/>
            <w:vAlign w:val="center"/>
          </w:tcPr>
          <w:p w:rsidR="00830678" w:rsidRPr="00064018" w:rsidRDefault="00830678" w:rsidP="009D3FFF">
            <w:pPr>
              <w:spacing w:after="100" w:afterAutospacing="1"/>
              <w:rPr>
                <w:b/>
                <w:sz w:val="28"/>
              </w:rPr>
            </w:pPr>
            <w:r w:rsidRPr="00064018">
              <w:rPr>
                <w:b/>
                <w:sz w:val="28"/>
              </w:rPr>
              <w:t>28,5</w:t>
            </w:r>
          </w:p>
        </w:tc>
      </w:tr>
      <w:tr w:rsidR="00830678" w:rsidTr="00064018">
        <w:tc>
          <w:tcPr>
            <w:tcW w:w="1706" w:type="dxa"/>
          </w:tcPr>
          <w:p w:rsidR="00830678" w:rsidRPr="009D3FFF" w:rsidRDefault="00830678" w:rsidP="008417D8">
            <w:pPr>
              <w:jc w:val="center"/>
              <w:rPr>
                <w:b/>
                <w:sz w:val="24"/>
              </w:rPr>
            </w:pPr>
            <w:r w:rsidRPr="009D3FFF">
              <w:rPr>
                <w:b/>
                <w:sz w:val="24"/>
              </w:rPr>
              <w:t>Minimalna</w:t>
            </w:r>
          </w:p>
        </w:tc>
        <w:tc>
          <w:tcPr>
            <w:tcW w:w="1086" w:type="dxa"/>
            <w:vAlign w:val="center"/>
          </w:tcPr>
          <w:p w:rsidR="00830678" w:rsidRPr="00064018" w:rsidRDefault="00830678" w:rsidP="009D3FFF">
            <w:pPr>
              <w:spacing w:after="100" w:afterAutospacing="1"/>
              <w:rPr>
                <w:b/>
                <w:sz w:val="28"/>
              </w:rPr>
            </w:pPr>
            <w:r w:rsidRPr="00064018">
              <w:rPr>
                <w:b/>
                <w:sz w:val="28"/>
              </w:rPr>
              <w:t>-5,0</w:t>
            </w:r>
          </w:p>
        </w:tc>
        <w:tc>
          <w:tcPr>
            <w:tcW w:w="1000" w:type="dxa"/>
            <w:vAlign w:val="center"/>
          </w:tcPr>
          <w:p w:rsidR="00830678" w:rsidRPr="00064018" w:rsidRDefault="00830678" w:rsidP="009D3FFF">
            <w:pPr>
              <w:spacing w:after="100" w:afterAutospacing="1"/>
              <w:rPr>
                <w:b/>
                <w:sz w:val="28"/>
              </w:rPr>
            </w:pPr>
            <w:r w:rsidRPr="00064018">
              <w:rPr>
                <w:b/>
                <w:sz w:val="28"/>
              </w:rPr>
              <w:t>5,0</w:t>
            </w:r>
          </w:p>
        </w:tc>
        <w:tc>
          <w:tcPr>
            <w:tcW w:w="1175" w:type="dxa"/>
            <w:vAlign w:val="center"/>
          </w:tcPr>
          <w:p w:rsidR="00830678" w:rsidRPr="00064018" w:rsidRDefault="00830678" w:rsidP="009D3FFF">
            <w:pPr>
              <w:spacing w:after="100" w:afterAutospacing="1"/>
              <w:rPr>
                <w:b/>
                <w:sz w:val="28"/>
              </w:rPr>
            </w:pPr>
            <w:r w:rsidRPr="00064018">
              <w:rPr>
                <w:b/>
                <w:sz w:val="28"/>
              </w:rPr>
              <w:t>14,5</w:t>
            </w:r>
          </w:p>
        </w:tc>
      </w:tr>
    </w:tbl>
    <w:p w:rsidR="00830678" w:rsidRDefault="00830678" w:rsidP="008417D8">
      <w:pPr>
        <w:spacing w:after="0"/>
        <w:ind w:left="0"/>
        <w:jc w:val="both"/>
        <w:rPr>
          <w:sz w:val="32"/>
        </w:rPr>
      </w:pPr>
    </w:p>
    <w:p w:rsidR="00830678" w:rsidRDefault="00830678" w:rsidP="008417D8">
      <w:pPr>
        <w:spacing w:after="0"/>
        <w:ind w:left="0"/>
        <w:jc w:val="both"/>
        <w:rPr>
          <w:sz w:val="32"/>
        </w:rPr>
      </w:pPr>
    </w:p>
    <w:p w:rsidR="00830678" w:rsidRPr="00EC3D6E" w:rsidRDefault="00830678" w:rsidP="008417D8">
      <w:pPr>
        <w:spacing w:after="0"/>
        <w:ind w:left="0"/>
        <w:jc w:val="both"/>
        <w:rPr>
          <w:color w:val="FF0000"/>
          <w:sz w:val="32"/>
        </w:rPr>
      </w:pPr>
      <w:r>
        <w:rPr>
          <w:color w:val="FF0000"/>
          <w:sz w:val="32"/>
        </w:rPr>
        <w:t xml:space="preserve">      </w:t>
      </w:r>
      <w:r w:rsidRPr="00EC3D6E">
        <w:rPr>
          <w:color w:val="FF0000"/>
          <w:sz w:val="32"/>
        </w:rPr>
        <w:t>2 boda</w:t>
      </w:r>
    </w:p>
    <w:p w:rsidR="00830678" w:rsidRDefault="00830678" w:rsidP="008417D8">
      <w:pPr>
        <w:ind w:left="0" w:firstLine="0"/>
        <w:rPr>
          <w:sz w:val="28"/>
        </w:rPr>
      </w:pPr>
      <w:r w:rsidRPr="009763DB">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9E5B5B" style="width:175.5pt;height:587.25pt;visibility:visible">
            <v:imagedata r:id="rId5" o:title=""/>
          </v:shape>
        </w:pict>
      </w:r>
    </w:p>
    <w:p w:rsidR="00830678" w:rsidRDefault="00830678" w:rsidP="00380FA2">
      <w:pPr>
        <w:autoSpaceDE w:val="0"/>
        <w:autoSpaceDN w:val="0"/>
        <w:adjustRightInd w:val="0"/>
        <w:rPr>
          <w:rFonts w:ascii="Arial" w:hAnsi="Arial" w:cs="Arial"/>
          <w:noProof/>
          <w:lang w:val="pl-PL"/>
        </w:rPr>
      </w:pPr>
    </w:p>
    <w:p w:rsidR="00830678" w:rsidRDefault="00830678" w:rsidP="00380FA2">
      <w:pPr>
        <w:autoSpaceDE w:val="0"/>
        <w:autoSpaceDN w:val="0"/>
        <w:adjustRightInd w:val="0"/>
        <w:rPr>
          <w:rFonts w:ascii="Arial" w:hAnsi="Arial" w:cs="Arial"/>
          <w:noProof/>
          <w:lang w:val="pl-PL"/>
        </w:rPr>
      </w:pPr>
    </w:p>
    <w:p w:rsidR="00830678" w:rsidRDefault="00830678" w:rsidP="00380FA2">
      <w:pPr>
        <w:autoSpaceDE w:val="0"/>
        <w:autoSpaceDN w:val="0"/>
        <w:adjustRightInd w:val="0"/>
        <w:rPr>
          <w:rFonts w:ascii="Arial" w:hAnsi="Arial" w:cs="Arial"/>
          <w:noProof/>
          <w:lang w:val="pl-PL"/>
        </w:rPr>
      </w:pPr>
    </w:p>
    <w:p w:rsidR="00830678" w:rsidRDefault="00830678" w:rsidP="00380FA2">
      <w:pPr>
        <w:ind w:left="360"/>
        <w:rPr>
          <w:rFonts w:ascii="Arial" w:hAnsi="Arial" w:cs="Arial"/>
          <w:sz w:val="32"/>
        </w:rPr>
        <w:sectPr w:rsidR="00830678" w:rsidSect="008417D8">
          <w:pgSz w:w="11906" w:h="16838"/>
          <w:pgMar w:top="1417" w:right="1417" w:bottom="1417" w:left="993" w:header="708" w:footer="708" w:gutter="0"/>
          <w:cols w:num="2" w:space="708"/>
          <w:docGrid w:linePitch="360"/>
        </w:sectPr>
      </w:pPr>
    </w:p>
    <w:p w:rsidR="00830678" w:rsidRPr="009D3FFF" w:rsidRDefault="00830678" w:rsidP="009D3FFF">
      <w:pPr>
        <w:spacing w:after="0"/>
        <w:rPr>
          <w:b/>
          <w:sz w:val="36"/>
        </w:rPr>
      </w:pPr>
      <w:r w:rsidRPr="009D3FFF">
        <w:rPr>
          <w:b/>
          <w:sz w:val="36"/>
          <w:highlight w:val="yellow"/>
        </w:rPr>
        <w:t>SŠ</w:t>
      </w:r>
      <w:r w:rsidRPr="009D3FFF">
        <w:rPr>
          <w:b/>
          <w:sz w:val="36"/>
        </w:rPr>
        <w:t>_</w:t>
      </w:r>
      <w:r>
        <w:rPr>
          <w:b/>
          <w:sz w:val="36"/>
        </w:rPr>
        <w:t>2</w:t>
      </w:r>
      <w:r w:rsidRPr="009D3FFF">
        <w:rPr>
          <w:b/>
          <w:sz w:val="36"/>
        </w:rPr>
        <w:t>_</w:t>
      </w:r>
      <w:r>
        <w:rPr>
          <w:b/>
          <w:sz w:val="36"/>
        </w:rPr>
        <w:t>2</w:t>
      </w:r>
    </w:p>
    <w:p w:rsidR="00830678" w:rsidRPr="001E21E5" w:rsidRDefault="00830678" w:rsidP="009D3FFF">
      <w:pPr>
        <w:ind w:left="142" w:firstLine="0"/>
        <w:rPr>
          <w:color w:val="FF0000"/>
        </w:rPr>
      </w:pPr>
      <w:r w:rsidRPr="0043624E">
        <w:rPr>
          <w:rFonts w:ascii="Arial" w:hAnsi="Arial" w:cs="Arial"/>
          <w:sz w:val="32"/>
        </w:rPr>
        <w:t xml:space="preserve">Održavanje instrumenata je iznimno važno za točnost prikupljenih podataka. Jesu li u sljedećim situacijama učenici ispravno postupili? </w:t>
      </w:r>
      <w:r w:rsidRPr="001E21E5">
        <w:rPr>
          <w:color w:val="FF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4"/>
        <w:gridCol w:w="7417"/>
        <w:gridCol w:w="745"/>
        <w:gridCol w:w="776"/>
      </w:tblGrid>
      <w:tr w:rsidR="00830678" w:rsidRPr="0043624E" w:rsidTr="0099626D">
        <w:trPr>
          <w:trHeight w:val="1833"/>
        </w:trPr>
        <w:tc>
          <w:tcPr>
            <w:tcW w:w="0" w:type="auto"/>
            <w:vAlign w:val="center"/>
          </w:tcPr>
          <w:p w:rsidR="00830678" w:rsidRPr="0099626D" w:rsidRDefault="00830678" w:rsidP="0099626D">
            <w:pPr>
              <w:jc w:val="center"/>
              <w:rPr>
                <w:rFonts w:ascii="Arial" w:hAnsi="Arial" w:cs="Arial"/>
                <w:sz w:val="36"/>
                <w:szCs w:val="20"/>
              </w:rPr>
            </w:pPr>
            <w:r w:rsidRPr="0099626D">
              <w:rPr>
                <w:rFonts w:ascii="Arial" w:hAnsi="Arial" w:cs="Arial"/>
                <w:sz w:val="36"/>
                <w:szCs w:val="20"/>
              </w:rPr>
              <w:t>a</w:t>
            </w:r>
          </w:p>
        </w:tc>
        <w:tc>
          <w:tcPr>
            <w:tcW w:w="0" w:type="auto"/>
          </w:tcPr>
          <w:p w:rsidR="00830678" w:rsidRPr="0099626D" w:rsidRDefault="00830678" w:rsidP="0099626D">
            <w:pPr>
              <w:spacing w:after="0" w:line="240" w:lineRule="auto"/>
              <w:ind w:left="77" w:hanging="77"/>
              <w:rPr>
                <w:rFonts w:ascii="Arial" w:hAnsi="Arial" w:cs="Arial"/>
                <w:sz w:val="32"/>
                <w:szCs w:val="20"/>
              </w:rPr>
            </w:pPr>
            <w:r w:rsidRPr="0099626D">
              <w:rPr>
                <w:rFonts w:ascii="Arial" w:hAnsi="Arial" w:cs="Arial"/>
                <w:sz w:val="32"/>
                <w:szCs w:val="20"/>
              </w:rPr>
              <w:br w:type="page"/>
            </w:r>
          </w:p>
          <w:p w:rsidR="00830678" w:rsidRPr="0099626D" w:rsidRDefault="00830678" w:rsidP="0099626D">
            <w:pPr>
              <w:spacing w:after="0" w:line="240" w:lineRule="auto"/>
              <w:ind w:left="77" w:hanging="77"/>
              <w:rPr>
                <w:rFonts w:ascii="Arial" w:hAnsi="Arial" w:cs="Arial"/>
                <w:sz w:val="32"/>
                <w:szCs w:val="20"/>
              </w:rPr>
            </w:pPr>
            <w:r w:rsidRPr="0099626D">
              <w:rPr>
                <w:rFonts w:ascii="Arial" w:hAnsi="Arial" w:cs="Arial"/>
                <w:sz w:val="32"/>
                <w:szCs w:val="20"/>
              </w:rPr>
              <w:t>Provjeru točnosti univerzalnog termometra učenici  obavljaju svaka tri mjeseca tako da termometar za kalibriranje postave u kućicu i usporede izmjerene vrijednosti trenutne temperature na oba termometra</w:t>
            </w:r>
          </w:p>
        </w:tc>
        <w:tc>
          <w:tcPr>
            <w:tcW w:w="0" w:type="auto"/>
            <w:vAlign w:val="center"/>
          </w:tcPr>
          <w:p w:rsidR="00830678" w:rsidRPr="0099626D" w:rsidRDefault="00830678" w:rsidP="0099626D">
            <w:pPr>
              <w:jc w:val="center"/>
              <w:rPr>
                <w:rFonts w:ascii="Arial" w:hAnsi="Arial" w:cs="Arial"/>
                <w:color w:val="FF0000"/>
                <w:sz w:val="28"/>
                <w:szCs w:val="20"/>
              </w:rPr>
            </w:pPr>
            <w:r w:rsidRPr="0099626D">
              <w:rPr>
                <w:rFonts w:ascii="Arial" w:hAnsi="Arial" w:cs="Arial"/>
                <w:color w:val="FF0000"/>
                <w:sz w:val="28"/>
                <w:szCs w:val="20"/>
              </w:rPr>
              <w:t>T</w:t>
            </w:r>
          </w:p>
        </w:tc>
        <w:tc>
          <w:tcPr>
            <w:tcW w:w="0" w:type="auto"/>
            <w:vAlign w:val="center"/>
          </w:tcPr>
          <w:p w:rsidR="00830678" w:rsidRPr="0099626D" w:rsidRDefault="00830678" w:rsidP="0099626D">
            <w:pPr>
              <w:jc w:val="center"/>
              <w:rPr>
                <w:rFonts w:ascii="Arial" w:hAnsi="Arial" w:cs="Arial"/>
                <w:sz w:val="28"/>
                <w:szCs w:val="20"/>
              </w:rPr>
            </w:pPr>
            <w:r w:rsidRPr="0099626D">
              <w:rPr>
                <w:rFonts w:ascii="Arial" w:hAnsi="Arial" w:cs="Arial"/>
                <w:sz w:val="28"/>
                <w:szCs w:val="20"/>
              </w:rPr>
              <w:t>N</w:t>
            </w:r>
          </w:p>
        </w:tc>
      </w:tr>
      <w:tr w:rsidR="00830678" w:rsidRPr="0043624E" w:rsidTr="0099626D">
        <w:tc>
          <w:tcPr>
            <w:tcW w:w="0" w:type="auto"/>
            <w:vAlign w:val="center"/>
          </w:tcPr>
          <w:p w:rsidR="00830678" w:rsidRPr="0099626D" w:rsidRDefault="00830678" w:rsidP="0099626D">
            <w:pPr>
              <w:jc w:val="center"/>
              <w:rPr>
                <w:rFonts w:ascii="Arial" w:hAnsi="Arial" w:cs="Arial"/>
                <w:sz w:val="36"/>
                <w:szCs w:val="20"/>
              </w:rPr>
            </w:pPr>
            <w:r w:rsidRPr="0099626D">
              <w:rPr>
                <w:rFonts w:ascii="Arial" w:hAnsi="Arial" w:cs="Arial"/>
                <w:sz w:val="36"/>
                <w:szCs w:val="20"/>
              </w:rPr>
              <w:t>b</w:t>
            </w:r>
          </w:p>
        </w:tc>
        <w:tc>
          <w:tcPr>
            <w:tcW w:w="0" w:type="auto"/>
          </w:tcPr>
          <w:p w:rsidR="00830678" w:rsidRPr="0099626D" w:rsidRDefault="00830678" w:rsidP="0099626D">
            <w:pPr>
              <w:spacing w:after="0" w:line="240" w:lineRule="auto"/>
              <w:ind w:left="77" w:firstLine="0"/>
              <w:rPr>
                <w:rFonts w:ascii="Arial" w:hAnsi="Arial" w:cs="Arial"/>
                <w:sz w:val="32"/>
                <w:szCs w:val="20"/>
              </w:rPr>
            </w:pPr>
          </w:p>
          <w:p w:rsidR="00830678" w:rsidRPr="0099626D" w:rsidRDefault="00830678" w:rsidP="0099626D">
            <w:pPr>
              <w:spacing w:after="0" w:line="240" w:lineRule="auto"/>
              <w:ind w:left="77" w:firstLine="0"/>
              <w:rPr>
                <w:rFonts w:ascii="Arial" w:hAnsi="Arial" w:cs="Arial"/>
                <w:sz w:val="32"/>
                <w:szCs w:val="20"/>
              </w:rPr>
            </w:pPr>
            <w:r w:rsidRPr="0099626D">
              <w:rPr>
                <w:rFonts w:ascii="Arial" w:hAnsi="Arial" w:cs="Arial"/>
                <w:sz w:val="32"/>
                <w:szCs w:val="20"/>
              </w:rPr>
              <w:t xml:space="preserve">Pri mjerenju koordinata mjernog mjesta GPS uređaj pokazuje za nadmorsku visinu podatak od  550m. Naše mjesto je na nadmorskoj visini od 150m prema zemljopisnim kartama. Učenici su upisali srednju vrijednost odnosno 350m. </w:t>
            </w:r>
          </w:p>
        </w:tc>
        <w:tc>
          <w:tcPr>
            <w:tcW w:w="0" w:type="auto"/>
            <w:vAlign w:val="center"/>
          </w:tcPr>
          <w:p w:rsidR="00830678" w:rsidRPr="0099626D" w:rsidRDefault="00830678" w:rsidP="0099626D">
            <w:pPr>
              <w:jc w:val="center"/>
              <w:rPr>
                <w:rFonts w:ascii="Arial" w:hAnsi="Arial" w:cs="Arial"/>
                <w:sz w:val="28"/>
                <w:szCs w:val="20"/>
              </w:rPr>
            </w:pPr>
            <w:r w:rsidRPr="0099626D">
              <w:rPr>
                <w:rFonts w:ascii="Arial" w:hAnsi="Arial" w:cs="Arial"/>
                <w:sz w:val="28"/>
                <w:szCs w:val="20"/>
              </w:rPr>
              <w:t>T</w:t>
            </w:r>
          </w:p>
        </w:tc>
        <w:tc>
          <w:tcPr>
            <w:tcW w:w="0" w:type="auto"/>
            <w:vAlign w:val="center"/>
          </w:tcPr>
          <w:p w:rsidR="00830678" w:rsidRPr="0099626D" w:rsidRDefault="00830678" w:rsidP="0099626D">
            <w:pPr>
              <w:jc w:val="center"/>
              <w:rPr>
                <w:rFonts w:ascii="Arial" w:hAnsi="Arial" w:cs="Arial"/>
                <w:color w:val="FF0000"/>
                <w:sz w:val="28"/>
                <w:szCs w:val="20"/>
              </w:rPr>
            </w:pPr>
            <w:r w:rsidRPr="0099626D">
              <w:rPr>
                <w:rFonts w:ascii="Arial" w:hAnsi="Arial" w:cs="Arial"/>
                <w:color w:val="FF0000"/>
                <w:sz w:val="28"/>
                <w:szCs w:val="20"/>
              </w:rPr>
              <w:t>N</w:t>
            </w:r>
          </w:p>
        </w:tc>
      </w:tr>
      <w:tr w:rsidR="00830678" w:rsidRPr="0043624E" w:rsidTr="0099626D">
        <w:tc>
          <w:tcPr>
            <w:tcW w:w="0" w:type="auto"/>
            <w:vAlign w:val="center"/>
          </w:tcPr>
          <w:p w:rsidR="00830678" w:rsidRPr="0099626D" w:rsidRDefault="00830678" w:rsidP="0099626D">
            <w:pPr>
              <w:jc w:val="center"/>
              <w:rPr>
                <w:rFonts w:ascii="Arial" w:hAnsi="Arial" w:cs="Arial"/>
                <w:sz w:val="36"/>
                <w:szCs w:val="20"/>
              </w:rPr>
            </w:pPr>
            <w:r w:rsidRPr="0099626D">
              <w:rPr>
                <w:rFonts w:ascii="Arial" w:hAnsi="Arial" w:cs="Arial"/>
                <w:sz w:val="36"/>
                <w:szCs w:val="20"/>
              </w:rPr>
              <w:t>c</w:t>
            </w:r>
          </w:p>
        </w:tc>
        <w:tc>
          <w:tcPr>
            <w:tcW w:w="0" w:type="auto"/>
          </w:tcPr>
          <w:p w:rsidR="00830678" w:rsidRPr="0099626D" w:rsidRDefault="00830678" w:rsidP="0099626D">
            <w:pPr>
              <w:spacing w:after="0" w:line="240" w:lineRule="auto"/>
              <w:ind w:left="77" w:firstLine="0"/>
              <w:rPr>
                <w:rFonts w:ascii="Arial" w:hAnsi="Arial" w:cs="Arial"/>
                <w:sz w:val="32"/>
                <w:szCs w:val="20"/>
              </w:rPr>
            </w:pPr>
          </w:p>
          <w:p w:rsidR="00830678" w:rsidRPr="0099626D" w:rsidRDefault="00830678" w:rsidP="0099626D">
            <w:pPr>
              <w:spacing w:after="0" w:line="240" w:lineRule="auto"/>
              <w:ind w:left="77" w:firstLine="0"/>
              <w:rPr>
                <w:rFonts w:ascii="Arial" w:hAnsi="Arial" w:cs="Arial"/>
                <w:sz w:val="32"/>
                <w:szCs w:val="20"/>
              </w:rPr>
            </w:pPr>
            <w:r w:rsidRPr="0099626D">
              <w:rPr>
                <w:rFonts w:ascii="Arial" w:hAnsi="Arial" w:cs="Arial"/>
                <w:sz w:val="32"/>
                <w:szCs w:val="20"/>
              </w:rPr>
              <w:t xml:space="preserve">Najmanje jednom mjesečno učenici pomoću libele provjeravaju je li otvor kišomjera u horizontalnom položaju. </w:t>
            </w:r>
          </w:p>
        </w:tc>
        <w:tc>
          <w:tcPr>
            <w:tcW w:w="0" w:type="auto"/>
            <w:vAlign w:val="center"/>
          </w:tcPr>
          <w:p w:rsidR="00830678" w:rsidRPr="0099626D" w:rsidRDefault="00830678" w:rsidP="0099626D">
            <w:pPr>
              <w:jc w:val="center"/>
              <w:rPr>
                <w:rFonts w:ascii="Arial" w:hAnsi="Arial" w:cs="Arial"/>
                <w:color w:val="FF0000"/>
                <w:sz w:val="28"/>
                <w:szCs w:val="20"/>
              </w:rPr>
            </w:pPr>
            <w:r w:rsidRPr="0099626D">
              <w:rPr>
                <w:rFonts w:ascii="Arial" w:hAnsi="Arial" w:cs="Arial"/>
                <w:color w:val="FF0000"/>
                <w:sz w:val="28"/>
                <w:szCs w:val="20"/>
              </w:rPr>
              <w:t>T</w:t>
            </w:r>
          </w:p>
        </w:tc>
        <w:tc>
          <w:tcPr>
            <w:tcW w:w="0" w:type="auto"/>
            <w:vAlign w:val="center"/>
          </w:tcPr>
          <w:p w:rsidR="00830678" w:rsidRPr="0099626D" w:rsidRDefault="00830678" w:rsidP="0099626D">
            <w:pPr>
              <w:jc w:val="center"/>
              <w:rPr>
                <w:rFonts w:ascii="Arial" w:hAnsi="Arial" w:cs="Arial"/>
                <w:sz w:val="28"/>
                <w:szCs w:val="20"/>
              </w:rPr>
            </w:pPr>
            <w:r w:rsidRPr="0099626D">
              <w:rPr>
                <w:rFonts w:ascii="Arial" w:hAnsi="Arial" w:cs="Arial"/>
                <w:sz w:val="28"/>
                <w:szCs w:val="20"/>
              </w:rPr>
              <w:t>N</w:t>
            </w:r>
          </w:p>
        </w:tc>
      </w:tr>
      <w:tr w:rsidR="00830678" w:rsidRPr="0043624E" w:rsidTr="0099626D">
        <w:tc>
          <w:tcPr>
            <w:tcW w:w="0" w:type="auto"/>
            <w:vAlign w:val="center"/>
          </w:tcPr>
          <w:p w:rsidR="00830678" w:rsidRPr="0099626D" w:rsidRDefault="00830678" w:rsidP="0099626D">
            <w:pPr>
              <w:spacing w:after="0"/>
              <w:jc w:val="center"/>
              <w:rPr>
                <w:rFonts w:ascii="Arial" w:hAnsi="Arial" w:cs="Arial"/>
                <w:sz w:val="36"/>
                <w:szCs w:val="20"/>
              </w:rPr>
            </w:pPr>
            <w:r w:rsidRPr="0099626D">
              <w:rPr>
                <w:rFonts w:ascii="Arial" w:hAnsi="Arial" w:cs="Arial"/>
                <w:sz w:val="36"/>
                <w:szCs w:val="20"/>
              </w:rPr>
              <w:t>d</w:t>
            </w:r>
          </w:p>
        </w:tc>
        <w:tc>
          <w:tcPr>
            <w:tcW w:w="0" w:type="auto"/>
          </w:tcPr>
          <w:p w:rsidR="00830678" w:rsidRPr="0099626D" w:rsidRDefault="00830678" w:rsidP="0099626D">
            <w:pPr>
              <w:spacing w:after="0" w:line="240" w:lineRule="auto"/>
              <w:ind w:left="77" w:firstLine="0"/>
              <w:rPr>
                <w:rFonts w:ascii="Arial" w:hAnsi="Arial" w:cs="Arial"/>
                <w:sz w:val="32"/>
                <w:szCs w:val="20"/>
              </w:rPr>
            </w:pPr>
          </w:p>
          <w:p w:rsidR="00830678" w:rsidRPr="0099626D" w:rsidRDefault="00830678" w:rsidP="0099626D">
            <w:pPr>
              <w:spacing w:after="0" w:line="240" w:lineRule="auto"/>
              <w:ind w:left="77" w:firstLine="0"/>
              <w:rPr>
                <w:rFonts w:ascii="Arial" w:hAnsi="Arial" w:cs="Arial"/>
                <w:sz w:val="32"/>
                <w:szCs w:val="20"/>
              </w:rPr>
            </w:pPr>
            <w:r w:rsidRPr="0099626D">
              <w:rPr>
                <w:rFonts w:ascii="Arial" w:hAnsi="Arial" w:cs="Arial"/>
                <w:sz w:val="32"/>
                <w:szCs w:val="20"/>
              </w:rPr>
              <w:t xml:space="preserve">Učenici nemaju termometar za vodu.  Mjerenje obavljaju tako da u veću posudu uzmu uzorak vode, posudu stave u sjenu i termometrom za tlo izmjere temperaturu vode. </w:t>
            </w:r>
          </w:p>
        </w:tc>
        <w:tc>
          <w:tcPr>
            <w:tcW w:w="0" w:type="auto"/>
            <w:vAlign w:val="center"/>
          </w:tcPr>
          <w:p w:rsidR="00830678" w:rsidRPr="0099626D" w:rsidRDefault="00830678" w:rsidP="0099626D">
            <w:pPr>
              <w:spacing w:after="0"/>
              <w:jc w:val="center"/>
              <w:rPr>
                <w:rFonts w:ascii="Arial" w:hAnsi="Arial" w:cs="Arial"/>
                <w:color w:val="FF0000"/>
                <w:sz w:val="28"/>
                <w:szCs w:val="20"/>
              </w:rPr>
            </w:pPr>
            <w:r w:rsidRPr="0099626D">
              <w:rPr>
                <w:rFonts w:ascii="Arial" w:hAnsi="Arial" w:cs="Arial"/>
                <w:color w:val="FF0000"/>
                <w:sz w:val="28"/>
                <w:szCs w:val="20"/>
              </w:rPr>
              <w:t>T</w:t>
            </w:r>
          </w:p>
        </w:tc>
        <w:tc>
          <w:tcPr>
            <w:tcW w:w="0" w:type="auto"/>
            <w:vAlign w:val="center"/>
          </w:tcPr>
          <w:p w:rsidR="00830678" w:rsidRPr="0099626D" w:rsidRDefault="00830678" w:rsidP="0099626D">
            <w:pPr>
              <w:spacing w:after="0"/>
              <w:jc w:val="center"/>
              <w:rPr>
                <w:rFonts w:ascii="Arial" w:hAnsi="Arial" w:cs="Arial"/>
                <w:sz w:val="28"/>
                <w:szCs w:val="20"/>
              </w:rPr>
            </w:pPr>
            <w:r w:rsidRPr="0099626D">
              <w:rPr>
                <w:rFonts w:ascii="Arial" w:hAnsi="Arial" w:cs="Arial"/>
                <w:sz w:val="28"/>
                <w:szCs w:val="20"/>
              </w:rPr>
              <w:t>N</w:t>
            </w:r>
          </w:p>
        </w:tc>
      </w:tr>
      <w:tr w:rsidR="00830678" w:rsidRPr="0043624E" w:rsidTr="0099626D">
        <w:tc>
          <w:tcPr>
            <w:tcW w:w="0" w:type="auto"/>
            <w:vAlign w:val="center"/>
          </w:tcPr>
          <w:p w:rsidR="00830678" w:rsidRPr="0099626D" w:rsidRDefault="00830678" w:rsidP="0099626D">
            <w:pPr>
              <w:spacing w:after="0"/>
              <w:jc w:val="center"/>
              <w:rPr>
                <w:rFonts w:ascii="Arial" w:hAnsi="Arial" w:cs="Arial"/>
                <w:sz w:val="36"/>
                <w:szCs w:val="20"/>
              </w:rPr>
            </w:pPr>
            <w:r w:rsidRPr="0099626D">
              <w:rPr>
                <w:rFonts w:ascii="Arial" w:hAnsi="Arial" w:cs="Arial"/>
                <w:sz w:val="36"/>
                <w:szCs w:val="20"/>
              </w:rPr>
              <w:t>e</w:t>
            </w:r>
          </w:p>
        </w:tc>
        <w:tc>
          <w:tcPr>
            <w:tcW w:w="0" w:type="auto"/>
          </w:tcPr>
          <w:p w:rsidR="00830678" w:rsidRPr="0099626D" w:rsidRDefault="00830678" w:rsidP="0099626D">
            <w:pPr>
              <w:spacing w:after="0" w:line="240" w:lineRule="auto"/>
              <w:ind w:left="77" w:firstLine="0"/>
              <w:rPr>
                <w:rFonts w:ascii="Arial" w:hAnsi="Arial" w:cs="Arial"/>
                <w:sz w:val="32"/>
                <w:szCs w:val="20"/>
              </w:rPr>
            </w:pPr>
          </w:p>
          <w:p w:rsidR="00830678" w:rsidRPr="0099626D" w:rsidRDefault="00830678" w:rsidP="0099626D">
            <w:pPr>
              <w:spacing w:after="0" w:line="240" w:lineRule="auto"/>
              <w:ind w:left="77" w:firstLine="0"/>
              <w:rPr>
                <w:rFonts w:ascii="Arial" w:hAnsi="Arial" w:cs="Arial"/>
                <w:sz w:val="32"/>
                <w:szCs w:val="20"/>
              </w:rPr>
            </w:pPr>
            <w:r w:rsidRPr="0099626D">
              <w:rPr>
                <w:rFonts w:ascii="Arial" w:hAnsi="Arial" w:cs="Arial"/>
                <w:sz w:val="32"/>
                <w:szCs w:val="20"/>
              </w:rPr>
              <w:t>Učenici mjere pH oborine tako da oborinu prikupljaju u čistu plastičnu posudu koju nakon mjerenja ispiru destiliranom vodom</w:t>
            </w:r>
          </w:p>
        </w:tc>
        <w:tc>
          <w:tcPr>
            <w:tcW w:w="0" w:type="auto"/>
            <w:vAlign w:val="center"/>
          </w:tcPr>
          <w:p w:rsidR="00830678" w:rsidRPr="0099626D" w:rsidRDefault="00830678" w:rsidP="0099626D">
            <w:pPr>
              <w:spacing w:after="0"/>
              <w:jc w:val="center"/>
              <w:rPr>
                <w:rFonts w:ascii="Arial" w:hAnsi="Arial" w:cs="Arial"/>
                <w:color w:val="FF0000"/>
                <w:sz w:val="28"/>
                <w:szCs w:val="20"/>
              </w:rPr>
            </w:pPr>
            <w:r w:rsidRPr="0099626D">
              <w:rPr>
                <w:rFonts w:ascii="Arial" w:hAnsi="Arial" w:cs="Arial"/>
                <w:color w:val="FF0000"/>
                <w:sz w:val="28"/>
                <w:szCs w:val="20"/>
              </w:rPr>
              <w:t>T</w:t>
            </w:r>
          </w:p>
        </w:tc>
        <w:tc>
          <w:tcPr>
            <w:tcW w:w="0" w:type="auto"/>
            <w:vAlign w:val="center"/>
          </w:tcPr>
          <w:p w:rsidR="00830678" w:rsidRPr="0099626D" w:rsidRDefault="00830678" w:rsidP="0099626D">
            <w:pPr>
              <w:spacing w:after="0"/>
              <w:jc w:val="center"/>
              <w:rPr>
                <w:rFonts w:ascii="Arial" w:hAnsi="Arial" w:cs="Arial"/>
                <w:sz w:val="28"/>
                <w:szCs w:val="20"/>
              </w:rPr>
            </w:pPr>
            <w:r w:rsidRPr="0099626D">
              <w:rPr>
                <w:rFonts w:ascii="Arial" w:hAnsi="Arial" w:cs="Arial"/>
                <w:sz w:val="28"/>
                <w:szCs w:val="20"/>
              </w:rPr>
              <w:t>N</w:t>
            </w:r>
          </w:p>
        </w:tc>
      </w:tr>
    </w:tbl>
    <w:p w:rsidR="00830678" w:rsidRDefault="00830678" w:rsidP="00380FA2">
      <w:pPr>
        <w:spacing w:after="0"/>
        <w:ind w:left="360"/>
        <w:rPr>
          <w:rFonts w:ascii="Arial" w:hAnsi="Arial" w:cs="Arial"/>
          <w:i/>
          <w:sz w:val="28"/>
        </w:rPr>
      </w:pPr>
    </w:p>
    <w:p w:rsidR="00830678" w:rsidRDefault="00830678" w:rsidP="00380FA2">
      <w:pPr>
        <w:spacing w:after="0"/>
        <w:ind w:left="360"/>
        <w:rPr>
          <w:rFonts w:ascii="Arial" w:hAnsi="Arial" w:cs="Arial"/>
          <w:i/>
          <w:sz w:val="28"/>
        </w:rPr>
      </w:pPr>
      <w:r w:rsidRPr="00380FA2">
        <w:rPr>
          <w:rFonts w:ascii="Arial" w:hAnsi="Arial" w:cs="Arial"/>
          <w:i/>
          <w:sz w:val="28"/>
        </w:rPr>
        <w:t xml:space="preserve">U listi za odgovore označi točno (T) ukoliko smatrate da je postupak učenika dobar ili netočno (N)  ako smatrate da opisani postupak nije dobar. </w:t>
      </w:r>
    </w:p>
    <w:p w:rsidR="00830678" w:rsidRDefault="00830678" w:rsidP="00380FA2">
      <w:pPr>
        <w:spacing w:after="0"/>
        <w:ind w:left="360"/>
        <w:rPr>
          <w:rFonts w:ascii="Arial" w:hAnsi="Arial" w:cs="Arial"/>
          <w:i/>
          <w:sz w:val="28"/>
        </w:rPr>
      </w:pPr>
    </w:p>
    <w:p w:rsidR="00830678" w:rsidRPr="00EC3D6E" w:rsidRDefault="00830678" w:rsidP="00380FA2">
      <w:pPr>
        <w:spacing w:after="0"/>
        <w:ind w:left="360"/>
        <w:rPr>
          <w:rFonts w:ascii="Arial" w:hAnsi="Arial" w:cs="Arial"/>
          <w:i/>
          <w:color w:val="FF0000"/>
          <w:sz w:val="28"/>
        </w:rPr>
      </w:pPr>
      <w:r w:rsidRPr="00EC3D6E">
        <w:rPr>
          <w:rFonts w:ascii="Arial" w:hAnsi="Arial" w:cs="Arial"/>
          <w:i/>
          <w:color w:val="FF0000"/>
          <w:sz w:val="28"/>
        </w:rPr>
        <w:t xml:space="preserve">5 točnih </w:t>
      </w:r>
      <w:r>
        <w:rPr>
          <w:rFonts w:ascii="Arial" w:hAnsi="Arial" w:cs="Arial"/>
          <w:i/>
          <w:color w:val="FF0000"/>
          <w:sz w:val="28"/>
        </w:rPr>
        <w:t xml:space="preserve">odgovora </w:t>
      </w:r>
      <w:r w:rsidRPr="00EC3D6E">
        <w:rPr>
          <w:rFonts w:ascii="Arial" w:hAnsi="Arial" w:cs="Arial"/>
          <w:i/>
          <w:color w:val="FF0000"/>
          <w:sz w:val="28"/>
        </w:rPr>
        <w:t>= 3 boda</w:t>
      </w:r>
      <w:r>
        <w:rPr>
          <w:rFonts w:ascii="Arial" w:hAnsi="Arial" w:cs="Arial"/>
          <w:i/>
          <w:color w:val="FF0000"/>
          <w:sz w:val="28"/>
        </w:rPr>
        <w:t>;</w:t>
      </w:r>
      <w:r w:rsidRPr="00EC3D6E">
        <w:rPr>
          <w:rFonts w:ascii="Arial" w:hAnsi="Arial" w:cs="Arial"/>
          <w:i/>
          <w:color w:val="FF0000"/>
          <w:sz w:val="28"/>
        </w:rPr>
        <w:t xml:space="preserve"> 4 točna = 2 boda</w:t>
      </w:r>
      <w:r>
        <w:rPr>
          <w:rFonts w:ascii="Arial" w:hAnsi="Arial" w:cs="Arial"/>
          <w:i/>
          <w:color w:val="FF0000"/>
          <w:sz w:val="28"/>
        </w:rPr>
        <w:t>;</w:t>
      </w:r>
      <w:r w:rsidRPr="00EC3D6E">
        <w:rPr>
          <w:rFonts w:ascii="Arial" w:hAnsi="Arial" w:cs="Arial"/>
          <w:i/>
          <w:color w:val="FF0000"/>
          <w:sz w:val="28"/>
        </w:rPr>
        <w:t xml:space="preserve"> 3 točna = 1 bod</w:t>
      </w:r>
    </w:p>
    <w:p w:rsidR="00830678" w:rsidRPr="0043624E" w:rsidRDefault="00830678" w:rsidP="00EC3D6E">
      <w:pPr>
        <w:ind w:left="426" w:firstLine="69"/>
        <w:rPr>
          <w:rFonts w:ascii="Arial" w:hAnsi="Arial" w:cs="Arial"/>
          <w:sz w:val="32"/>
        </w:rPr>
      </w:pPr>
      <w:r w:rsidRPr="0043624E">
        <w:rPr>
          <w:rFonts w:ascii="Arial" w:hAnsi="Arial" w:cs="Arial"/>
          <w:sz w:val="32"/>
        </w:rPr>
        <w:t xml:space="preserve">Učenici koji se pripremaju za GLOBE mjerenja uvijek imaju puno pitanja o situacijama koje se događaju na terenu. Koji bi od ponuđenih odgovora vi ponudili kao pomoć? </w:t>
      </w:r>
    </w:p>
    <w:p w:rsidR="00830678" w:rsidRPr="00F66F18" w:rsidRDefault="00830678" w:rsidP="00EC3D6E">
      <w:pPr>
        <w:rPr>
          <w:rFonts w:ascii="Arial" w:hAnsi="Arial" w:cs="Arial"/>
          <w:i/>
          <w:sz w:val="32"/>
        </w:rPr>
      </w:pPr>
      <w:r>
        <w:rPr>
          <w:rFonts w:ascii="Arial" w:hAnsi="Arial" w:cs="Arial"/>
          <w:i/>
          <w:sz w:val="32"/>
        </w:rPr>
        <w:t>Oznake</w:t>
      </w:r>
      <w:r w:rsidRPr="00F66F18">
        <w:rPr>
          <w:rFonts w:ascii="Arial" w:hAnsi="Arial" w:cs="Arial"/>
          <w:i/>
          <w:sz w:val="32"/>
        </w:rPr>
        <w:t xml:space="preserve"> ispravn</w:t>
      </w:r>
      <w:r>
        <w:rPr>
          <w:rFonts w:ascii="Arial" w:hAnsi="Arial" w:cs="Arial"/>
          <w:i/>
          <w:sz w:val="32"/>
        </w:rPr>
        <w:t>ih</w:t>
      </w:r>
      <w:r w:rsidRPr="00F66F18">
        <w:rPr>
          <w:rFonts w:ascii="Arial" w:hAnsi="Arial" w:cs="Arial"/>
          <w:i/>
          <w:sz w:val="32"/>
        </w:rPr>
        <w:t xml:space="preserve"> postup</w:t>
      </w:r>
      <w:r>
        <w:rPr>
          <w:rFonts w:ascii="Arial" w:hAnsi="Arial" w:cs="Arial"/>
          <w:i/>
          <w:sz w:val="32"/>
        </w:rPr>
        <w:t>aka</w:t>
      </w:r>
      <w:r w:rsidRPr="00F66F18">
        <w:rPr>
          <w:rFonts w:ascii="Arial" w:hAnsi="Arial" w:cs="Arial"/>
          <w:i/>
          <w:sz w:val="32"/>
        </w:rPr>
        <w:t xml:space="preserve"> u svakoj od opisanih situacija označite u listi za odgovore!</w:t>
      </w:r>
    </w:p>
    <w:p w:rsidR="00830678" w:rsidRPr="00F66F18" w:rsidRDefault="00830678" w:rsidP="007E7C39">
      <w:pPr>
        <w:spacing w:after="0"/>
        <w:rPr>
          <w:rFonts w:ascii="Arial" w:hAnsi="Arial" w:cs="Arial"/>
          <w:sz w:val="32"/>
          <w:u w:val="single"/>
        </w:rPr>
      </w:pPr>
      <w:r w:rsidRPr="009D3FFF">
        <w:rPr>
          <w:b/>
          <w:sz w:val="36"/>
          <w:highlight w:val="yellow"/>
        </w:rPr>
        <w:t>SŠ</w:t>
      </w:r>
      <w:r w:rsidRPr="009D3FFF">
        <w:rPr>
          <w:b/>
          <w:sz w:val="36"/>
        </w:rPr>
        <w:t>_</w:t>
      </w:r>
      <w:r>
        <w:rPr>
          <w:b/>
          <w:sz w:val="36"/>
        </w:rPr>
        <w:t>2</w:t>
      </w:r>
      <w:r w:rsidRPr="009D3FFF">
        <w:rPr>
          <w:b/>
          <w:sz w:val="36"/>
        </w:rPr>
        <w:t>_</w:t>
      </w:r>
      <w:r>
        <w:rPr>
          <w:b/>
          <w:sz w:val="36"/>
        </w:rPr>
        <w:t xml:space="preserve">3    </w:t>
      </w:r>
      <w:r w:rsidRPr="00F66F18">
        <w:rPr>
          <w:rFonts w:ascii="Arial" w:hAnsi="Arial" w:cs="Arial"/>
          <w:sz w:val="32"/>
          <w:u w:val="single"/>
        </w:rPr>
        <w:t xml:space="preserve">Problem s </w:t>
      </w:r>
      <w:r>
        <w:rPr>
          <w:rFonts w:ascii="Arial" w:hAnsi="Arial" w:cs="Arial"/>
          <w:sz w:val="32"/>
          <w:u w:val="single"/>
        </w:rPr>
        <w:t>oblacima 1</w:t>
      </w:r>
      <w:r w:rsidRPr="00F66F18">
        <w:rPr>
          <w:rFonts w:ascii="Arial" w:hAnsi="Arial" w:cs="Arial"/>
          <w:sz w:val="32"/>
          <w:u w:val="single"/>
        </w:rPr>
        <w:t>:</w:t>
      </w:r>
    </w:p>
    <w:p w:rsidR="00830678" w:rsidRPr="0043624E" w:rsidRDefault="00830678" w:rsidP="00EC3D6E">
      <w:pPr>
        <w:ind w:left="426" w:firstLine="0"/>
        <w:rPr>
          <w:rFonts w:ascii="Arial" w:hAnsi="Arial" w:cs="Arial"/>
          <w:sz w:val="32"/>
        </w:rPr>
      </w:pPr>
      <w:r w:rsidRPr="0043624E">
        <w:rPr>
          <w:rFonts w:ascii="Arial" w:hAnsi="Arial" w:cs="Arial"/>
          <w:sz w:val="32"/>
        </w:rPr>
        <w:t xml:space="preserve">Više od četvrtine neba je zastrto gustim dimom, a na ostalom dijelu neba prepoznajemo dvije različite vrste oblaka. </w:t>
      </w:r>
      <w:r>
        <w:rPr>
          <w:rFonts w:ascii="Arial" w:hAnsi="Arial" w:cs="Arial"/>
          <w:sz w:val="32"/>
        </w:rPr>
        <w:t>Kako treba postupiti</w:t>
      </w:r>
      <w:r w:rsidRPr="0043624E">
        <w:rPr>
          <w:rFonts w:ascii="Arial" w:hAnsi="Arial" w:cs="Arial"/>
          <w:sz w:val="32"/>
        </w:rPr>
        <w:t xml:space="preserve">? </w:t>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t xml:space="preserve">       </w:t>
      </w:r>
      <w:r>
        <w:rPr>
          <w:rFonts w:ascii="Arial" w:hAnsi="Arial" w:cs="Arial"/>
          <w:i/>
          <w:color w:val="FF0000"/>
          <w:sz w:val="28"/>
        </w:rPr>
        <w:t>1</w:t>
      </w:r>
      <w:r w:rsidRPr="00EC3D6E">
        <w:rPr>
          <w:rFonts w:ascii="Arial" w:hAnsi="Arial" w:cs="Arial"/>
          <w:i/>
          <w:color w:val="FF0000"/>
          <w:sz w:val="28"/>
        </w:rPr>
        <w:t xml:space="preserve"> bod</w:t>
      </w:r>
    </w:p>
    <w:p w:rsidR="00830678" w:rsidRPr="0043624E" w:rsidRDefault="00830678" w:rsidP="00EC3D6E">
      <w:pPr>
        <w:numPr>
          <w:ilvl w:val="0"/>
          <w:numId w:val="3"/>
        </w:numPr>
        <w:spacing w:after="0" w:line="240" w:lineRule="auto"/>
        <w:rPr>
          <w:rFonts w:ascii="Arial" w:hAnsi="Arial" w:cs="Arial"/>
          <w:sz w:val="32"/>
        </w:rPr>
      </w:pPr>
      <w:r w:rsidRPr="0043624E">
        <w:rPr>
          <w:rFonts w:ascii="Arial" w:hAnsi="Arial" w:cs="Arial"/>
          <w:sz w:val="32"/>
        </w:rPr>
        <w:t>Odaberemo odgovarajuće vrste oblaka</w:t>
      </w:r>
    </w:p>
    <w:p w:rsidR="00830678" w:rsidRPr="0043624E" w:rsidRDefault="00830678" w:rsidP="00EC3D6E">
      <w:pPr>
        <w:numPr>
          <w:ilvl w:val="0"/>
          <w:numId w:val="3"/>
        </w:numPr>
        <w:spacing w:after="0" w:line="240" w:lineRule="auto"/>
        <w:rPr>
          <w:rFonts w:ascii="Arial" w:hAnsi="Arial" w:cs="Arial"/>
          <w:sz w:val="32"/>
        </w:rPr>
      </w:pPr>
      <w:r w:rsidRPr="0043624E">
        <w:rPr>
          <w:rFonts w:ascii="Arial" w:hAnsi="Arial" w:cs="Arial"/>
          <w:sz w:val="32"/>
        </w:rPr>
        <w:t>Odaberemo odgovarajuće vrste oblaka i upišemo da je naoblaka u kategoriji između 25% i 50%.</w:t>
      </w:r>
    </w:p>
    <w:p w:rsidR="00830678" w:rsidRPr="00C5308F" w:rsidRDefault="00830678" w:rsidP="00EC3D6E">
      <w:pPr>
        <w:numPr>
          <w:ilvl w:val="0"/>
          <w:numId w:val="3"/>
        </w:numPr>
        <w:spacing w:after="0" w:line="240" w:lineRule="auto"/>
        <w:rPr>
          <w:rFonts w:ascii="Arial" w:hAnsi="Arial" w:cs="Arial"/>
          <w:color w:val="FF0000"/>
          <w:sz w:val="32"/>
        </w:rPr>
      </w:pPr>
      <w:r w:rsidRPr="00C5308F">
        <w:rPr>
          <w:rFonts w:ascii="Arial" w:hAnsi="Arial" w:cs="Arial"/>
          <w:color w:val="FF0000"/>
          <w:sz w:val="32"/>
        </w:rPr>
        <w:t xml:space="preserve">Odaberemo kategoriju „obscured“ (zastrto nebo) i ne upisujemo </w:t>
      </w:r>
      <w:commentRangeStart w:id="0"/>
      <w:r w:rsidRPr="00C5308F">
        <w:rPr>
          <w:rFonts w:ascii="Arial" w:hAnsi="Arial" w:cs="Arial"/>
          <w:color w:val="FF0000"/>
          <w:sz w:val="32"/>
        </w:rPr>
        <w:t>vrste oblaka</w:t>
      </w:r>
      <w:commentRangeEnd w:id="0"/>
      <w:r>
        <w:rPr>
          <w:rStyle w:val="CommentReference"/>
        </w:rPr>
        <w:commentReference w:id="0"/>
      </w:r>
    </w:p>
    <w:p w:rsidR="00830678" w:rsidRPr="00C5308F" w:rsidRDefault="00830678" w:rsidP="00EC3D6E">
      <w:pPr>
        <w:numPr>
          <w:ilvl w:val="0"/>
          <w:numId w:val="3"/>
        </w:numPr>
        <w:spacing w:after="0" w:line="240" w:lineRule="auto"/>
        <w:rPr>
          <w:rFonts w:ascii="Arial" w:hAnsi="Arial" w:cs="Arial"/>
          <w:sz w:val="32"/>
        </w:rPr>
      </w:pPr>
      <w:r w:rsidRPr="00C5308F">
        <w:rPr>
          <w:rFonts w:ascii="Arial" w:hAnsi="Arial" w:cs="Arial"/>
          <w:sz w:val="32"/>
        </w:rPr>
        <w:t>Odaberemo kategoriju „obscured“ (zastrto nebo) i upišemo odgovarajuće vrste oblaka</w:t>
      </w:r>
    </w:p>
    <w:p w:rsidR="00830678" w:rsidRPr="0043624E" w:rsidRDefault="00830678" w:rsidP="00EC3D6E">
      <w:pPr>
        <w:ind w:left="360"/>
        <w:rPr>
          <w:rFonts w:ascii="Arial" w:hAnsi="Arial" w:cs="Arial"/>
          <w:sz w:val="32"/>
        </w:rPr>
      </w:pPr>
    </w:p>
    <w:p w:rsidR="00830678" w:rsidRPr="00F66F18" w:rsidRDefault="00830678" w:rsidP="007E7C39">
      <w:pPr>
        <w:spacing w:after="0"/>
        <w:rPr>
          <w:rFonts w:ascii="Arial" w:hAnsi="Arial" w:cs="Arial"/>
          <w:sz w:val="32"/>
          <w:u w:val="single"/>
        </w:rPr>
      </w:pPr>
      <w:r w:rsidRPr="009D3FFF">
        <w:rPr>
          <w:b/>
          <w:sz w:val="36"/>
          <w:highlight w:val="yellow"/>
        </w:rPr>
        <w:t>SŠ</w:t>
      </w:r>
      <w:r w:rsidRPr="009D3FFF">
        <w:rPr>
          <w:b/>
          <w:sz w:val="36"/>
        </w:rPr>
        <w:t>_</w:t>
      </w:r>
      <w:r>
        <w:rPr>
          <w:b/>
          <w:sz w:val="36"/>
        </w:rPr>
        <w:t>2</w:t>
      </w:r>
      <w:r w:rsidRPr="009D3FFF">
        <w:rPr>
          <w:b/>
          <w:sz w:val="36"/>
        </w:rPr>
        <w:t>_</w:t>
      </w:r>
      <w:r>
        <w:rPr>
          <w:b/>
          <w:sz w:val="36"/>
        </w:rPr>
        <w:t xml:space="preserve">4  </w:t>
      </w:r>
      <w:r w:rsidRPr="00F66F18">
        <w:rPr>
          <w:rFonts w:ascii="Arial" w:hAnsi="Arial" w:cs="Arial"/>
          <w:sz w:val="32"/>
          <w:u w:val="single"/>
        </w:rPr>
        <w:t xml:space="preserve">Problem s </w:t>
      </w:r>
      <w:r>
        <w:rPr>
          <w:rFonts w:ascii="Arial" w:hAnsi="Arial" w:cs="Arial"/>
          <w:sz w:val="32"/>
          <w:u w:val="single"/>
        </w:rPr>
        <w:t>oblacima 2</w:t>
      </w:r>
      <w:r w:rsidRPr="00F66F18">
        <w:rPr>
          <w:rFonts w:ascii="Arial" w:hAnsi="Arial" w:cs="Arial"/>
          <w:sz w:val="32"/>
          <w:u w:val="single"/>
        </w:rPr>
        <w:t>:</w:t>
      </w:r>
    </w:p>
    <w:p w:rsidR="00830678" w:rsidRPr="0023423B" w:rsidRDefault="00830678" w:rsidP="007E7C39">
      <w:pPr>
        <w:ind w:left="360" w:firstLine="66"/>
        <w:rPr>
          <w:rFonts w:ascii="Arial" w:hAnsi="Arial" w:cs="Arial"/>
          <w:sz w:val="32"/>
        </w:rPr>
      </w:pPr>
      <w:r w:rsidRPr="0023423B">
        <w:rPr>
          <w:rFonts w:ascii="Arial" w:hAnsi="Arial" w:cs="Arial"/>
          <w:sz w:val="32"/>
        </w:rPr>
        <w:t>Učenici su na nebu uočili slojevite tanke oblake kroz koje se Sunce vidi kao da gledamo žarulju kroz mliječno staklo. Što će upisati u GLOBE bazu kao vrstu oblaka</w:t>
      </w:r>
      <w:r>
        <w:rPr>
          <w:rFonts w:ascii="Arial" w:hAnsi="Arial" w:cs="Arial"/>
          <w:sz w:val="32"/>
        </w:rPr>
        <w:t>? Odaberite od ponuđenih odgovora:</w:t>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i/>
          <w:color w:val="FF0000"/>
          <w:sz w:val="28"/>
        </w:rPr>
        <w:t>1</w:t>
      </w:r>
      <w:r w:rsidRPr="00EC3D6E">
        <w:rPr>
          <w:rFonts w:ascii="Arial" w:hAnsi="Arial" w:cs="Arial"/>
          <w:i/>
          <w:color w:val="FF0000"/>
          <w:sz w:val="28"/>
        </w:rPr>
        <w:t xml:space="preserve"> bod</w:t>
      </w:r>
    </w:p>
    <w:p w:rsidR="00830678" w:rsidRPr="0023423B" w:rsidRDefault="00830678" w:rsidP="007E7C39">
      <w:pPr>
        <w:numPr>
          <w:ilvl w:val="0"/>
          <w:numId w:val="7"/>
        </w:numPr>
        <w:spacing w:after="0" w:line="240" w:lineRule="auto"/>
        <w:rPr>
          <w:rFonts w:ascii="Arial" w:hAnsi="Arial" w:cs="Arial"/>
          <w:sz w:val="32"/>
        </w:rPr>
      </w:pPr>
      <w:r w:rsidRPr="0023423B">
        <w:rPr>
          <w:rFonts w:ascii="Arial" w:hAnsi="Arial" w:cs="Arial"/>
          <w:sz w:val="32"/>
        </w:rPr>
        <w:t>Stratus</w:t>
      </w:r>
    </w:p>
    <w:p w:rsidR="00830678" w:rsidRPr="00C5308F" w:rsidRDefault="00830678" w:rsidP="007E7C39">
      <w:pPr>
        <w:numPr>
          <w:ilvl w:val="0"/>
          <w:numId w:val="7"/>
        </w:numPr>
        <w:spacing w:after="0" w:line="240" w:lineRule="auto"/>
        <w:rPr>
          <w:rFonts w:ascii="Arial" w:hAnsi="Arial" w:cs="Arial"/>
          <w:color w:val="FF0000"/>
          <w:sz w:val="32"/>
        </w:rPr>
      </w:pPr>
      <w:r w:rsidRPr="00C5308F">
        <w:rPr>
          <w:rFonts w:ascii="Arial" w:hAnsi="Arial" w:cs="Arial"/>
          <w:color w:val="FF0000"/>
          <w:sz w:val="32"/>
        </w:rPr>
        <w:t xml:space="preserve">Altostratus </w:t>
      </w:r>
    </w:p>
    <w:p w:rsidR="00830678" w:rsidRPr="0023423B" w:rsidRDefault="00830678" w:rsidP="007E7C39">
      <w:pPr>
        <w:numPr>
          <w:ilvl w:val="0"/>
          <w:numId w:val="7"/>
        </w:numPr>
        <w:spacing w:after="0" w:line="240" w:lineRule="auto"/>
        <w:rPr>
          <w:rFonts w:ascii="Arial" w:hAnsi="Arial" w:cs="Arial"/>
          <w:sz w:val="32"/>
        </w:rPr>
      </w:pPr>
      <w:r>
        <w:rPr>
          <w:rFonts w:ascii="Arial" w:hAnsi="Arial" w:cs="Arial"/>
          <w:sz w:val="32"/>
        </w:rPr>
        <w:t>C</w:t>
      </w:r>
      <w:r w:rsidRPr="0023423B">
        <w:rPr>
          <w:rFonts w:ascii="Arial" w:hAnsi="Arial" w:cs="Arial"/>
          <w:sz w:val="32"/>
        </w:rPr>
        <w:t>irostratus</w:t>
      </w:r>
    </w:p>
    <w:p w:rsidR="00830678" w:rsidRDefault="00830678" w:rsidP="007E7C39">
      <w:pPr>
        <w:spacing w:after="0"/>
        <w:rPr>
          <w:b/>
          <w:sz w:val="36"/>
        </w:rPr>
      </w:pPr>
    </w:p>
    <w:p w:rsidR="00830678" w:rsidRDefault="00830678" w:rsidP="007E7C39">
      <w:pPr>
        <w:spacing w:after="0"/>
        <w:rPr>
          <w:b/>
          <w:sz w:val="36"/>
        </w:rPr>
      </w:pPr>
    </w:p>
    <w:p w:rsidR="00830678" w:rsidRDefault="00830678" w:rsidP="007E7C39">
      <w:pPr>
        <w:spacing w:after="0"/>
        <w:rPr>
          <w:b/>
          <w:sz w:val="36"/>
        </w:rPr>
      </w:pPr>
    </w:p>
    <w:p w:rsidR="00830678" w:rsidRDefault="00830678" w:rsidP="007E7C39">
      <w:pPr>
        <w:spacing w:after="0"/>
        <w:rPr>
          <w:b/>
          <w:sz w:val="36"/>
        </w:rPr>
      </w:pPr>
    </w:p>
    <w:p w:rsidR="00830678" w:rsidRPr="009A12B2" w:rsidRDefault="00830678" w:rsidP="007E7C39">
      <w:pPr>
        <w:spacing w:after="0"/>
        <w:rPr>
          <w:rFonts w:ascii="Arial" w:hAnsi="Arial" w:cs="Arial"/>
          <w:sz w:val="32"/>
          <w:u w:val="single"/>
        </w:rPr>
      </w:pPr>
      <w:r w:rsidRPr="00EC3D6E">
        <w:rPr>
          <w:b/>
          <w:sz w:val="36"/>
          <w:highlight w:val="yellow"/>
        </w:rPr>
        <w:t>SŠ</w:t>
      </w:r>
      <w:r w:rsidRPr="00EC3D6E">
        <w:rPr>
          <w:b/>
          <w:sz w:val="36"/>
        </w:rPr>
        <w:t>_</w:t>
      </w:r>
      <w:r>
        <w:rPr>
          <w:b/>
          <w:sz w:val="36"/>
        </w:rPr>
        <w:t>2</w:t>
      </w:r>
      <w:r w:rsidRPr="00EC3D6E">
        <w:rPr>
          <w:b/>
          <w:sz w:val="36"/>
        </w:rPr>
        <w:t>_</w:t>
      </w:r>
      <w:r>
        <w:rPr>
          <w:b/>
          <w:sz w:val="36"/>
        </w:rPr>
        <w:t xml:space="preserve">5  </w:t>
      </w:r>
      <w:r>
        <w:rPr>
          <w:rFonts w:ascii="Arial" w:hAnsi="Arial" w:cs="Arial"/>
          <w:sz w:val="32"/>
          <w:u w:val="single"/>
        </w:rPr>
        <w:t xml:space="preserve"> </w:t>
      </w:r>
      <w:r w:rsidRPr="009A12B2">
        <w:rPr>
          <w:rFonts w:ascii="Arial" w:hAnsi="Arial" w:cs="Arial"/>
          <w:sz w:val="32"/>
          <w:u w:val="single"/>
        </w:rPr>
        <w:t xml:space="preserve">Problem s mjerenjem </w:t>
      </w:r>
      <w:r>
        <w:rPr>
          <w:rFonts w:ascii="Arial" w:hAnsi="Arial" w:cs="Arial"/>
          <w:sz w:val="32"/>
          <w:u w:val="single"/>
        </w:rPr>
        <w:t>kiselosti</w:t>
      </w:r>
      <w:r w:rsidRPr="009A12B2">
        <w:rPr>
          <w:rFonts w:ascii="Arial" w:hAnsi="Arial" w:cs="Arial"/>
          <w:sz w:val="32"/>
          <w:u w:val="single"/>
        </w:rPr>
        <w:t xml:space="preserve"> snijega:</w:t>
      </w:r>
    </w:p>
    <w:p w:rsidR="00830678" w:rsidRPr="0043624E" w:rsidRDefault="00830678" w:rsidP="00EC3D6E">
      <w:pPr>
        <w:ind w:left="360" w:firstLine="66"/>
        <w:rPr>
          <w:rFonts w:ascii="Arial" w:hAnsi="Arial" w:cs="Arial"/>
          <w:sz w:val="32"/>
        </w:rPr>
      </w:pPr>
      <w:r w:rsidRPr="0043624E">
        <w:rPr>
          <w:rFonts w:ascii="Arial" w:hAnsi="Arial" w:cs="Arial"/>
          <w:sz w:val="32"/>
        </w:rPr>
        <w:t>Učenici žele mjeriti pH snijega no imaju samo jedan kišomjer kojim mjere oborinu. Što će učiniti:</w:t>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t xml:space="preserve">         </w:t>
      </w:r>
      <w:r>
        <w:rPr>
          <w:rFonts w:ascii="Arial" w:hAnsi="Arial" w:cs="Arial"/>
          <w:i/>
          <w:color w:val="FF0000"/>
          <w:sz w:val="28"/>
        </w:rPr>
        <w:t>1</w:t>
      </w:r>
      <w:r w:rsidRPr="00EC3D6E">
        <w:rPr>
          <w:rFonts w:ascii="Arial" w:hAnsi="Arial" w:cs="Arial"/>
          <w:i/>
          <w:color w:val="FF0000"/>
          <w:sz w:val="28"/>
        </w:rPr>
        <w:t xml:space="preserve"> bod</w:t>
      </w:r>
    </w:p>
    <w:p w:rsidR="00830678" w:rsidRPr="00C5308F" w:rsidRDefault="00830678" w:rsidP="00EC3D6E">
      <w:pPr>
        <w:numPr>
          <w:ilvl w:val="0"/>
          <w:numId w:val="5"/>
        </w:numPr>
        <w:spacing w:after="0" w:line="240" w:lineRule="auto"/>
        <w:rPr>
          <w:rFonts w:ascii="Arial" w:hAnsi="Arial" w:cs="Arial"/>
          <w:color w:val="FF0000"/>
          <w:sz w:val="32"/>
        </w:rPr>
      </w:pPr>
      <w:r w:rsidRPr="00C5308F">
        <w:rPr>
          <w:rFonts w:ascii="Arial" w:hAnsi="Arial" w:cs="Arial"/>
          <w:color w:val="FF0000"/>
          <w:sz w:val="32"/>
        </w:rPr>
        <w:t xml:space="preserve">Za mjerenje pH snijega uzorak se može uzeti bilo kojom čistom posudom. </w:t>
      </w:r>
    </w:p>
    <w:p w:rsidR="00830678" w:rsidRPr="0043624E" w:rsidRDefault="00830678" w:rsidP="00EC3D6E">
      <w:pPr>
        <w:numPr>
          <w:ilvl w:val="0"/>
          <w:numId w:val="5"/>
        </w:numPr>
        <w:spacing w:after="0" w:line="240" w:lineRule="auto"/>
        <w:rPr>
          <w:rFonts w:ascii="Arial" w:hAnsi="Arial" w:cs="Arial"/>
          <w:sz w:val="32"/>
        </w:rPr>
      </w:pPr>
      <w:r w:rsidRPr="0043624E">
        <w:rPr>
          <w:rFonts w:ascii="Arial" w:hAnsi="Arial" w:cs="Arial"/>
          <w:sz w:val="32"/>
        </w:rPr>
        <w:t>Ne mogu mjeriti pH snijega, jer kišomjerom moraju mjeriti količinu oborine.</w:t>
      </w:r>
    </w:p>
    <w:p w:rsidR="00830678" w:rsidRPr="0043624E" w:rsidRDefault="00830678" w:rsidP="00EC3D6E">
      <w:pPr>
        <w:numPr>
          <w:ilvl w:val="0"/>
          <w:numId w:val="5"/>
        </w:numPr>
        <w:spacing w:after="0" w:line="240" w:lineRule="auto"/>
        <w:rPr>
          <w:rFonts w:ascii="Arial" w:hAnsi="Arial" w:cs="Arial"/>
          <w:sz w:val="32"/>
        </w:rPr>
      </w:pPr>
      <w:r w:rsidRPr="0043624E">
        <w:rPr>
          <w:rFonts w:ascii="Arial" w:hAnsi="Arial" w:cs="Arial"/>
          <w:sz w:val="32"/>
        </w:rPr>
        <w:t>pH snijega u našim krajevima je uvijek 7 i nije ga potrebno mjeriti</w:t>
      </w:r>
    </w:p>
    <w:p w:rsidR="00830678" w:rsidRDefault="00830678" w:rsidP="007E7C39">
      <w:pPr>
        <w:ind w:left="720" w:firstLine="0"/>
        <w:rPr>
          <w:b/>
          <w:sz w:val="36"/>
          <w:highlight w:val="yellow"/>
        </w:rPr>
      </w:pPr>
    </w:p>
    <w:p w:rsidR="00830678" w:rsidRPr="00F66F18" w:rsidRDefault="00830678" w:rsidP="007E7C39">
      <w:pPr>
        <w:ind w:left="720" w:firstLine="0"/>
        <w:rPr>
          <w:rFonts w:ascii="Arial" w:hAnsi="Arial" w:cs="Arial"/>
          <w:sz w:val="32"/>
          <w:u w:val="single"/>
        </w:rPr>
      </w:pPr>
      <w:r w:rsidRPr="00EC3D6E">
        <w:rPr>
          <w:b/>
          <w:sz w:val="36"/>
          <w:highlight w:val="yellow"/>
        </w:rPr>
        <w:t>SŠ</w:t>
      </w:r>
      <w:r w:rsidRPr="00EC3D6E">
        <w:rPr>
          <w:b/>
          <w:sz w:val="36"/>
        </w:rPr>
        <w:t>_</w:t>
      </w:r>
      <w:r>
        <w:rPr>
          <w:b/>
          <w:sz w:val="36"/>
        </w:rPr>
        <w:t>2</w:t>
      </w:r>
      <w:r w:rsidRPr="00EC3D6E">
        <w:rPr>
          <w:b/>
          <w:sz w:val="36"/>
        </w:rPr>
        <w:t>_</w:t>
      </w:r>
      <w:r>
        <w:rPr>
          <w:b/>
          <w:sz w:val="36"/>
        </w:rPr>
        <w:t xml:space="preserve">6  </w:t>
      </w:r>
      <w:r>
        <w:rPr>
          <w:rFonts w:ascii="Arial" w:hAnsi="Arial" w:cs="Arial"/>
          <w:sz w:val="32"/>
          <w:u w:val="single"/>
        </w:rPr>
        <w:t xml:space="preserve"> </w:t>
      </w:r>
      <w:r w:rsidRPr="00F66F18">
        <w:rPr>
          <w:rFonts w:ascii="Arial" w:hAnsi="Arial" w:cs="Arial"/>
          <w:sz w:val="32"/>
          <w:u w:val="single"/>
        </w:rPr>
        <w:t xml:space="preserve">Problem s mjerenjem </w:t>
      </w:r>
      <w:r>
        <w:rPr>
          <w:rFonts w:ascii="Arial" w:hAnsi="Arial" w:cs="Arial"/>
          <w:sz w:val="32"/>
          <w:u w:val="single"/>
        </w:rPr>
        <w:t xml:space="preserve">otopljenog </w:t>
      </w:r>
      <w:r w:rsidRPr="00F66F18">
        <w:rPr>
          <w:rFonts w:ascii="Arial" w:hAnsi="Arial" w:cs="Arial"/>
          <w:sz w:val="32"/>
          <w:u w:val="single"/>
        </w:rPr>
        <w:t>snijega:</w:t>
      </w:r>
    </w:p>
    <w:p w:rsidR="00830678" w:rsidRPr="0043624E" w:rsidRDefault="00830678" w:rsidP="00EC48EA">
      <w:pPr>
        <w:ind w:left="360" w:firstLine="66"/>
        <w:rPr>
          <w:rFonts w:ascii="Arial" w:hAnsi="Arial" w:cs="Arial"/>
          <w:sz w:val="32"/>
        </w:rPr>
      </w:pPr>
      <w:r w:rsidRPr="0043624E">
        <w:rPr>
          <w:rFonts w:ascii="Arial" w:hAnsi="Arial" w:cs="Arial"/>
          <w:sz w:val="32"/>
        </w:rPr>
        <w:t xml:space="preserve">Snijeg je padao tijekom noći, ali se tijekom prijepodneva otopio. Što će učenici prijaviti u GLOBE bazu?  </w:t>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t xml:space="preserve"> </w:t>
      </w:r>
      <w:r>
        <w:rPr>
          <w:rFonts w:ascii="Arial" w:hAnsi="Arial" w:cs="Arial"/>
          <w:i/>
          <w:color w:val="FF0000"/>
          <w:sz w:val="28"/>
        </w:rPr>
        <w:t>1</w:t>
      </w:r>
      <w:r w:rsidRPr="00EC3D6E">
        <w:rPr>
          <w:rFonts w:ascii="Arial" w:hAnsi="Arial" w:cs="Arial"/>
          <w:i/>
          <w:color w:val="FF0000"/>
          <w:sz w:val="28"/>
        </w:rPr>
        <w:t xml:space="preserve"> bod</w:t>
      </w:r>
    </w:p>
    <w:p w:rsidR="00830678" w:rsidRPr="009A12B2" w:rsidRDefault="00830678" w:rsidP="00EC3D6E">
      <w:pPr>
        <w:pStyle w:val="ListParagraph"/>
        <w:numPr>
          <w:ilvl w:val="0"/>
          <w:numId w:val="4"/>
        </w:numPr>
        <w:rPr>
          <w:rFonts w:ascii="Arial" w:hAnsi="Arial" w:cs="Arial"/>
          <w:sz w:val="32"/>
        </w:rPr>
      </w:pPr>
      <w:r w:rsidRPr="009A12B2">
        <w:rPr>
          <w:rFonts w:ascii="Arial" w:hAnsi="Arial" w:cs="Arial"/>
          <w:sz w:val="32"/>
        </w:rPr>
        <w:t>Izmjerit će količinu oborine nastalu od otopljenog snijega i prijaviti kao tekuću oborinu</w:t>
      </w:r>
    </w:p>
    <w:p w:rsidR="00830678" w:rsidRPr="009A12B2" w:rsidRDefault="00830678" w:rsidP="00EC3D6E">
      <w:pPr>
        <w:pStyle w:val="ListParagraph"/>
        <w:numPr>
          <w:ilvl w:val="0"/>
          <w:numId w:val="4"/>
        </w:numPr>
        <w:rPr>
          <w:rFonts w:ascii="Arial" w:hAnsi="Arial" w:cs="Arial"/>
          <w:sz w:val="32"/>
        </w:rPr>
      </w:pPr>
      <w:r>
        <w:rPr>
          <w:rFonts w:ascii="Arial" w:hAnsi="Arial" w:cs="Arial"/>
          <w:sz w:val="32"/>
        </w:rPr>
        <w:t>Izmjerit će količinu oborine</w:t>
      </w:r>
      <w:r w:rsidRPr="009A12B2">
        <w:rPr>
          <w:rFonts w:ascii="Arial" w:hAnsi="Arial" w:cs="Arial"/>
          <w:sz w:val="32"/>
        </w:rPr>
        <w:t>, pomnožiti s 10 i prijaviti kao visinu snijega u mm</w:t>
      </w:r>
    </w:p>
    <w:p w:rsidR="00830678" w:rsidRPr="00C5308F" w:rsidRDefault="00830678" w:rsidP="00EC3D6E">
      <w:pPr>
        <w:pStyle w:val="ListParagraph"/>
        <w:numPr>
          <w:ilvl w:val="0"/>
          <w:numId w:val="4"/>
        </w:numPr>
        <w:rPr>
          <w:rFonts w:ascii="Arial" w:hAnsi="Arial" w:cs="Arial"/>
          <w:color w:val="FF0000"/>
          <w:sz w:val="32"/>
        </w:rPr>
      </w:pPr>
      <w:r w:rsidRPr="00C5308F">
        <w:rPr>
          <w:rFonts w:ascii="Arial" w:hAnsi="Arial" w:cs="Arial"/>
          <w:color w:val="FF0000"/>
          <w:sz w:val="32"/>
        </w:rPr>
        <w:t>Izmjerit će količinu oborine i prijaviti kao tekuću oborinu, a u rubriku metadata će upisati da je padao snijeg</w:t>
      </w:r>
    </w:p>
    <w:p w:rsidR="00830678" w:rsidRPr="009A12B2" w:rsidRDefault="00830678" w:rsidP="00EC3D6E">
      <w:pPr>
        <w:pStyle w:val="ListParagraph"/>
        <w:numPr>
          <w:ilvl w:val="0"/>
          <w:numId w:val="4"/>
        </w:numPr>
        <w:rPr>
          <w:rFonts w:ascii="Arial" w:hAnsi="Arial" w:cs="Arial"/>
          <w:sz w:val="32"/>
        </w:rPr>
      </w:pPr>
      <w:r w:rsidRPr="009A12B2">
        <w:rPr>
          <w:rFonts w:ascii="Arial" w:hAnsi="Arial" w:cs="Arial"/>
          <w:sz w:val="32"/>
        </w:rPr>
        <w:t>Upisat će oznaku „M“ (missing), jer im nedostaju podaci o količini snijega</w:t>
      </w:r>
    </w:p>
    <w:p w:rsidR="00830678" w:rsidRDefault="00830678" w:rsidP="00EC3D6E">
      <w:pPr>
        <w:rPr>
          <w:rFonts w:ascii="Arial" w:hAnsi="Arial" w:cs="Arial"/>
          <w:sz w:val="32"/>
        </w:rPr>
      </w:pPr>
    </w:p>
    <w:p w:rsidR="00830678" w:rsidRPr="00452FB0" w:rsidRDefault="00830678" w:rsidP="00452FB0">
      <w:pPr>
        <w:autoSpaceDE w:val="0"/>
        <w:autoSpaceDN w:val="0"/>
        <w:adjustRightInd w:val="0"/>
        <w:rPr>
          <w:rFonts w:ascii="Arial" w:hAnsi="Arial" w:cs="Arial"/>
          <w:sz w:val="32"/>
          <w:szCs w:val="24"/>
          <w:u w:val="single"/>
          <w:lang w:eastAsia="hr-HR"/>
        </w:rPr>
      </w:pPr>
      <w:r w:rsidRPr="00452FB0">
        <w:rPr>
          <w:b/>
          <w:sz w:val="36"/>
          <w:highlight w:val="yellow"/>
          <w:u w:val="single"/>
        </w:rPr>
        <w:t>SŠ</w:t>
      </w:r>
      <w:r w:rsidRPr="00452FB0">
        <w:rPr>
          <w:b/>
          <w:sz w:val="36"/>
          <w:u w:val="single"/>
        </w:rPr>
        <w:t xml:space="preserve">_2_7  </w:t>
      </w:r>
      <w:r w:rsidRPr="00452FB0">
        <w:rPr>
          <w:rFonts w:ascii="Arial" w:hAnsi="Arial" w:cs="Arial"/>
          <w:sz w:val="32"/>
          <w:szCs w:val="24"/>
          <w:u w:val="single"/>
          <w:lang w:eastAsia="hr-HR"/>
        </w:rPr>
        <w:t>Nadopunite sljedeće tvrdnje:</w:t>
      </w:r>
      <w:r>
        <w:rPr>
          <w:rFonts w:ascii="Arial" w:hAnsi="Arial" w:cs="Arial"/>
          <w:sz w:val="32"/>
          <w:szCs w:val="24"/>
          <w:u w:val="single"/>
          <w:lang w:eastAsia="hr-HR"/>
        </w:rPr>
        <w:t xml:space="preserve"> </w:t>
      </w:r>
      <w:r w:rsidRPr="00452FB0">
        <w:rPr>
          <w:rFonts w:ascii="Arial" w:hAnsi="Arial" w:cs="Arial"/>
          <w:sz w:val="32"/>
          <w:szCs w:val="24"/>
          <w:lang w:eastAsia="hr-HR"/>
        </w:rPr>
        <w:t xml:space="preserve">                               </w:t>
      </w:r>
      <w:r>
        <w:rPr>
          <w:rFonts w:ascii="Arial" w:hAnsi="Arial" w:cs="Arial"/>
          <w:sz w:val="32"/>
          <w:szCs w:val="24"/>
          <w:lang w:eastAsia="hr-HR"/>
        </w:rPr>
        <w:t xml:space="preserve"> </w:t>
      </w:r>
      <w:r w:rsidRPr="00452FB0">
        <w:rPr>
          <w:rFonts w:ascii="Arial" w:hAnsi="Arial" w:cs="Arial"/>
          <w:i/>
          <w:color w:val="FF0000"/>
          <w:sz w:val="28"/>
          <w:szCs w:val="24"/>
          <w:lang w:eastAsia="hr-HR"/>
        </w:rPr>
        <w:t>3 boda</w:t>
      </w:r>
    </w:p>
    <w:p w:rsidR="00830678" w:rsidRDefault="00830678" w:rsidP="00452FB0">
      <w:pPr>
        <w:pStyle w:val="ListParagraph"/>
        <w:numPr>
          <w:ilvl w:val="0"/>
          <w:numId w:val="8"/>
        </w:numPr>
        <w:autoSpaceDE w:val="0"/>
        <w:autoSpaceDN w:val="0"/>
        <w:adjustRightInd w:val="0"/>
        <w:rPr>
          <w:rFonts w:ascii="Arial" w:hAnsi="Arial" w:cs="Arial"/>
          <w:noProof/>
          <w:sz w:val="28"/>
          <w:lang w:val="pl-PL"/>
        </w:rPr>
      </w:pPr>
      <w:r w:rsidRPr="00452FB0">
        <w:rPr>
          <w:rFonts w:ascii="Arial" w:hAnsi="Arial" w:cs="Arial"/>
          <w:noProof/>
          <w:sz w:val="28"/>
          <w:lang w:val="pl-PL"/>
        </w:rPr>
        <w:t xml:space="preserve">Visina na kojoj je postavljen termometar za mjerenje temperature zraka je </w:t>
      </w:r>
      <w:r w:rsidRPr="00C5308F">
        <w:rPr>
          <w:rFonts w:ascii="Arial" w:hAnsi="Arial" w:cs="Arial"/>
          <w:noProof/>
          <w:color w:val="FF0000"/>
          <w:sz w:val="28"/>
          <w:u w:val="single"/>
          <w:lang w:val="pl-PL"/>
        </w:rPr>
        <w:t>1.5</w:t>
      </w:r>
      <w:r w:rsidRPr="00452FB0">
        <w:rPr>
          <w:rFonts w:ascii="Arial" w:hAnsi="Arial" w:cs="Arial"/>
          <w:noProof/>
          <w:sz w:val="28"/>
          <w:lang w:val="pl-PL"/>
        </w:rPr>
        <w:t xml:space="preserve">_m. </w:t>
      </w:r>
    </w:p>
    <w:p w:rsidR="00830678" w:rsidRPr="00452FB0" w:rsidRDefault="00830678" w:rsidP="00452FB0">
      <w:pPr>
        <w:pStyle w:val="ListParagraph"/>
        <w:autoSpaceDE w:val="0"/>
        <w:autoSpaceDN w:val="0"/>
        <w:adjustRightInd w:val="0"/>
        <w:rPr>
          <w:rFonts w:ascii="Arial" w:hAnsi="Arial" w:cs="Arial"/>
          <w:noProof/>
          <w:sz w:val="28"/>
          <w:lang w:val="pl-PL"/>
        </w:rPr>
      </w:pPr>
    </w:p>
    <w:p w:rsidR="00830678" w:rsidRDefault="00830678" w:rsidP="00452FB0">
      <w:pPr>
        <w:pStyle w:val="ListParagraph"/>
        <w:numPr>
          <w:ilvl w:val="0"/>
          <w:numId w:val="8"/>
        </w:numPr>
        <w:autoSpaceDE w:val="0"/>
        <w:autoSpaceDN w:val="0"/>
        <w:adjustRightInd w:val="0"/>
        <w:rPr>
          <w:rFonts w:ascii="Arial" w:hAnsi="Arial" w:cs="Arial"/>
          <w:noProof/>
          <w:sz w:val="28"/>
          <w:lang w:val="pl-PL"/>
        </w:rPr>
      </w:pPr>
      <w:r w:rsidRPr="00452FB0">
        <w:rPr>
          <w:rFonts w:ascii="Arial" w:hAnsi="Arial" w:cs="Arial"/>
          <w:noProof/>
          <w:sz w:val="28"/>
          <w:lang w:val="pl-PL"/>
        </w:rPr>
        <w:t xml:space="preserve">Vrata meteorološke kućice su uvijek okrenuta prema  </w:t>
      </w:r>
      <w:r w:rsidRPr="00C5308F">
        <w:rPr>
          <w:rFonts w:ascii="Arial" w:hAnsi="Arial" w:cs="Arial"/>
          <w:noProof/>
          <w:color w:val="FF0000"/>
          <w:sz w:val="28"/>
          <w:u w:val="single"/>
          <w:lang w:val="pl-PL"/>
        </w:rPr>
        <w:t>sjeveru</w:t>
      </w:r>
      <w:r w:rsidRPr="00C5308F">
        <w:rPr>
          <w:rFonts w:ascii="Arial" w:hAnsi="Arial" w:cs="Arial"/>
          <w:noProof/>
          <w:color w:val="FF0000"/>
          <w:sz w:val="28"/>
          <w:lang w:val="pl-PL"/>
        </w:rPr>
        <w:t>.</w:t>
      </w:r>
    </w:p>
    <w:p w:rsidR="00830678" w:rsidRPr="00452FB0" w:rsidRDefault="00830678" w:rsidP="00452FB0">
      <w:pPr>
        <w:pStyle w:val="ListParagraph"/>
        <w:autoSpaceDE w:val="0"/>
        <w:autoSpaceDN w:val="0"/>
        <w:adjustRightInd w:val="0"/>
        <w:rPr>
          <w:rFonts w:ascii="Arial" w:hAnsi="Arial" w:cs="Arial"/>
          <w:noProof/>
          <w:sz w:val="28"/>
          <w:lang w:val="pl-PL"/>
        </w:rPr>
      </w:pPr>
    </w:p>
    <w:p w:rsidR="00830678" w:rsidRPr="00452FB0" w:rsidRDefault="00830678" w:rsidP="00452FB0">
      <w:pPr>
        <w:pStyle w:val="ListParagraph"/>
        <w:numPr>
          <w:ilvl w:val="0"/>
          <w:numId w:val="8"/>
        </w:numPr>
        <w:autoSpaceDE w:val="0"/>
        <w:autoSpaceDN w:val="0"/>
        <w:adjustRightInd w:val="0"/>
        <w:spacing w:after="240"/>
        <w:rPr>
          <w:rFonts w:ascii="Arial" w:hAnsi="Arial" w:cs="Arial"/>
          <w:noProof/>
          <w:sz w:val="28"/>
          <w:lang w:val="it-IT"/>
        </w:rPr>
      </w:pPr>
      <w:r w:rsidRPr="00452FB0">
        <w:rPr>
          <w:rFonts w:ascii="Arial" w:hAnsi="Arial" w:cs="Arial"/>
          <w:noProof/>
          <w:sz w:val="28"/>
          <w:lang w:val="it-IT"/>
        </w:rPr>
        <w:t xml:space="preserve">Visina snijega se mjeri na najmanje </w:t>
      </w:r>
      <w:r>
        <w:rPr>
          <w:rFonts w:ascii="Arial" w:hAnsi="Arial" w:cs="Arial"/>
          <w:noProof/>
          <w:sz w:val="28"/>
          <w:lang w:val="it-IT"/>
        </w:rPr>
        <w:t xml:space="preserve">  </w:t>
      </w:r>
      <w:r w:rsidRPr="00C5308F">
        <w:rPr>
          <w:rFonts w:ascii="Arial" w:hAnsi="Arial" w:cs="Arial"/>
          <w:noProof/>
          <w:color w:val="FF0000"/>
          <w:sz w:val="28"/>
          <w:u w:val="single"/>
          <w:lang w:val="it-IT"/>
        </w:rPr>
        <w:t>4</w:t>
      </w:r>
      <w:r w:rsidRPr="00C5308F">
        <w:rPr>
          <w:rFonts w:ascii="Arial" w:hAnsi="Arial" w:cs="Arial"/>
          <w:noProof/>
          <w:color w:val="FF0000"/>
          <w:sz w:val="28"/>
          <w:lang w:val="it-IT"/>
        </w:rPr>
        <w:t xml:space="preserve"> </w:t>
      </w:r>
      <w:r>
        <w:rPr>
          <w:rFonts w:ascii="Arial" w:hAnsi="Arial" w:cs="Arial"/>
          <w:noProof/>
          <w:sz w:val="28"/>
          <w:lang w:val="it-IT"/>
        </w:rPr>
        <w:t xml:space="preserve"> </w:t>
      </w:r>
      <w:r w:rsidRPr="00452FB0">
        <w:rPr>
          <w:rFonts w:ascii="Arial" w:hAnsi="Arial" w:cs="Arial"/>
          <w:noProof/>
          <w:sz w:val="28"/>
          <w:lang w:val="it-IT"/>
        </w:rPr>
        <w:t>mjesta (uzorka).</w:t>
      </w:r>
    </w:p>
    <w:sectPr w:rsidR="00830678" w:rsidRPr="00452FB0" w:rsidSect="009D3FFF">
      <w:type w:val="continuous"/>
      <w:pgSz w:w="11906" w:h="16838"/>
      <w:pgMar w:top="1417" w:right="1417" w:bottom="1417" w:left="993"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iologija" w:date="1986-00-19T06:06:00Z" w:initials="B">
    <w:p w:rsidR="00830678" w:rsidRDefault="00830678">
      <w:pPr>
        <w:pStyle w:val="CommentText"/>
      </w:pPr>
      <w:r>
        <w:rPr>
          <w:rStyle w:val="CommentReference"/>
        </w:rPr>
        <w:annotationRef/>
      </w:r>
      <w:r>
        <w:t>Vrste oblaka upisujemo u rubriku Metadata</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26F3"/>
    <w:multiLevelType w:val="hybridMultilevel"/>
    <w:tmpl w:val="C8981F7A"/>
    <w:lvl w:ilvl="0" w:tplc="A8EABE96">
      <w:start w:val="1"/>
      <w:numFmt w:val="lowerLetter"/>
      <w:lvlText w:val="%1)"/>
      <w:lvlJc w:val="left"/>
      <w:pPr>
        <w:tabs>
          <w:tab w:val="num" w:pos="1080"/>
        </w:tabs>
        <w:ind w:left="1080" w:hanging="360"/>
      </w:pPr>
      <w:rPr>
        <w:rFonts w:cs="Times New Roman" w:hint="default"/>
        <w:b w:val="0"/>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
    <w:nsid w:val="28CF572A"/>
    <w:multiLevelType w:val="hybridMultilevel"/>
    <w:tmpl w:val="489E6BB8"/>
    <w:lvl w:ilvl="0" w:tplc="041A0019">
      <w:start w:val="1"/>
      <w:numFmt w:val="lowerLetter"/>
      <w:lvlText w:val="%1."/>
      <w:lvlJc w:val="left"/>
      <w:pPr>
        <w:tabs>
          <w:tab w:val="num" w:pos="1080"/>
        </w:tabs>
        <w:ind w:left="1080" w:hanging="360"/>
      </w:pPr>
      <w:rPr>
        <w:rFonts w:cs="Times New Roman"/>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2">
    <w:nsid w:val="2A5716B7"/>
    <w:multiLevelType w:val="hybridMultilevel"/>
    <w:tmpl w:val="358A4100"/>
    <w:lvl w:ilvl="0" w:tplc="A8EABE96">
      <w:start w:val="1"/>
      <w:numFmt w:val="lowerLetter"/>
      <w:lvlText w:val="%1)"/>
      <w:lvlJc w:val="left"/>
      <w:pPr>
        <w:ind w:left="1080" w:hanging="360"/>
      </w:pPr>
      <w:rPr>
        <w:rFonts w:cs="Times New Roman" w:hint="default"/>
        <w:b w:val="0"/>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
    <w:nsid w:val="39221A2F"/>
    <w:multiLevelType w:val="hybridMultilevel"/>
    <w:tmpl w:val="8AE0356A"/>
    <w:lvl w:ilvl="0" w:tplc="A8EABE96">
      <w:start w:val="1"/>
      <w:numFmt w:val="lowerLetter"/>
      <w:lvlText w:val="%1)"/>
      <w:lvlJc w:val="left"/>
      <w:pPr>
        <w:tabs>
          <w:tab w:val="num" w:pos="1080"/>
        </w:tabs>
        <w:ind w:left="1080" w:hanging="360"/>
      </w:pPr>
      <w:rPr>
        <w:rFonts w:cs="Times New Roman" w:hint="default"/>
        <w:b w:val="0"/>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4">
    <w:nsid w:val="393A1657"/>
    <w:multiLevelType w:val="hybridMultilevel"/>
    <w:tmpl w:val="65FE45B6"/>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3A8A1171"/>
    <w:multiLevelType w:val="hybridMultilevel"/>
    <w:tmpl w:val="B538D386"/>
    <w:lvl w:ilvl="0" w:tplc="041A0019">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44C03C44"/>
    <w:multiLevelType w:val="hybridMultilevel"/>
    <w:tmpl w:val="8D94FDFA"/>
    <w:lvl w:ilvl="0" w:tplc="041A0015">
      <w:start w:val="1"/>
      <w:numFmt w:val="upperLetter"/>
      <w:lvlText w:val="%1."/>
      <w:lvlJc w:val="left"/>
      <w:pPr>
        <w:tabs>
          <w:tab w:val="num" w:pos="1080"/>
        </w:tabs>
        <w:ind w:left="1080" w:hanging="360"/>
      </w:pPr>
      <w:rPr>
        <w:rFonts w:cs="Times New Roman"/>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7">
    <w:nsid w:val="63707B1F"/>
    <w:multiLevelType w:val="hybridMultilevel"/>
    <w:tmpl w:val="2BD29086"/>
    <w:lvl w:ilvl="0" w:tplc="041A0017">
      <w:start w:val="1"/>
      <w:numFmt w:val="lowerLetter"/>
      <w:lvlText w:val="%1)"/>
      <w:lvlJc w:val="left"/>
      <w:pPr>
        <w:tabs>
          <w:tab w:val="num" w:pos="1080"/>
        </w:tabs>
        <w:ind w:left="1080" w:hanging="360"/>
      </w:pPr>
      <w:rPr>
        <w:rFonts w:cs="Times New Roman"/>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FF9"/>
    <w:rsid w:val="00064018"/>
    <w:rsid w:val="00085E9A"/>
    <w:rsid w:val="00094702"/>
    <w:rsid w:val="000D37A2"/>
    <w:rsid w:val="000E5571"/>
    <w:rsid w:val="000F7964"/>
    <w:rsid w:val="001C289C"/>
    <w:rsid w:val="001E21E5"/>
    <w:rsid w:val="0022223A"/>
    <w:rsid w:val="0023423B"/>
    <w:rsid w:val="00260C3E"/>
    <w:rsid w:val="002639C7"/>
    <w:rsid w:val="002A037B"/>
    <w:rsid w:val="002B7DBF"/>
    <w:rsid w:val="00306238"/>
    <w:rsid w:val="00311EC1"/>
    <w:rsid w:val="003151CB"/>
    <w:rsid w:val="00380FA2"/>
    <w:rsid w:val="00405550"/>
    <w:rsid w:val="004072C2"/>
    <w:rsid w:val="00432338"/>
    <w:rsid w:val="00435850"/>
    <w:rsid w:val="0043624E"/>
    <w:rsid w:val="00452FB0"/>
    <w:rsid w:val="004572B3"/>
    <w:rsid w:val="0048420D"/>
    <w:rsid w:val="004842D4"/>
    <w:rsid w:val="004B3EC5"/>
    <w:rsid w:val="004E65AB"/>
    <w:rsid w:val="004F2EFE"/>
    <w:rsid w:val="00575356"/>
    <w:rsid w:val="00580DCF"/>
    <w:rsid w:val="005A7C90"/>
    <w:rsid w:val="005C5DE9"/>
    <w:rsid w:val="00634901"/>
    <w:rsid w:val="00653FD7"/>
    <w:rsid w:val="00691ECF"/>
    <w:rsid w:val="00722271"/>
    <w:rsid w:val="007363F9"/>
    <w:rsid w:val="007A4DAE"/>
    <w:rsid w:val="007E7C39"/>
    <w:rsid w:val="00822A19"/>
    <w:rsid w:val="00830678"/>
    <w:rsid w:val="008417D8"/>
    <w:rsid w:val="008570B4"/>
    <w:rsid w:val="008624E0"/>
    <w:rsid w:val="008D2B1F"/>
    <w:rsid w:val="009763DB"/>
    <w:rsid w:val="00995E7E"/>
    <w:rsid w:val="0099626D"/>
    <w:rsid w:val="009A12B2"/>
    <w:rsid w:val="009D3FFF"/>
    <w:rsid w:val="009E6DFC"/>
    <w:rsid w:val="009F2E27"/>
    <w:rsid w:val="00A50F5E"/>
    <w:rsid w:val="00B52FF9"/>
    <w:rsid w:val="00BB5B67"/>
    <w:rsid w:val="00BF523C"/>
    <w:rsid w:val="00C50342"/>
    <w:rsid w:val="00C5308F"/>
    <w:rsid w:val="00C72A73"/>
    <w:rsid w:val="00CD3FB2"/>
    <w:rsid w:val="00DC5F07"/>
    <w:rsid w:val="00DE257F"/>
    <w:rsid w:val="00E21D4D"/>
    <w:rsid w:val="00E37C94"/>
    <w:rsid w:val="00E544F5"/>
    <w:rsid w:val="00E91B8A"/>
    <w:rsid w:val="00EA4819"/>
    <w:rsid w:val="00EC3D6E"/>
    <w:rsid w:val="00EC48EA"/>
    <w:rsid w:val="00F0192F"/>
    <w:rsid w:val="00F66F18"/>
    <w:rsid w:val="00F83DCD"/>
    <w:rsid w:val="00FE1F43"/>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7F"/>
    <w:pPr>
      <w:spacing w:after="360" w:line="276" w:lineRule="auto"/>
      <w:ind w:left="714" w:hanging="357"/>
    </w:pPr>
    <w:rPr>
      <w:lang w:eastAsia="en-US"/>
    </w:rPr>
  </w:style>
  <w:style w:type="paragraph" w:styleId="Heading4">
    <w:name w:val="heading 4"/>
    <w:basedOn w:val="Normal"/>
    <w:link w:val="Heading4Char"/>
    <w:uiPriority w:val="99"/>
    <w:qFormat/>
    <w:rsid w:val="008624E0"/>
    <w:pPr>
      <w:spacing w:before="100" w:beforeAutospacing="1" w:after="100" w:afterAutospacing="1" w:line="240" w:lineRule="auto"/>
      <w:ind w:left="0" w:firstLine="0"/>
      <w:outlineLvl w:val="3"/>
    </w:pPr>
    <w:rPr>
      <w:rFonts w:ascii="Times New Roman" w:eastAsia="Times New Roman" w:hAnsi="Times New Roman"/>
      <w:b/>
      <w:bCs/>
      <w:sz w:val="24"/>
      <w:szCs w:val="24"/>
      <w:lang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624E0"/>
    <w:rPr>
      <w:rFonts w:ascii="Times New Roman" w:hAnsi="Times New Roman" w:cs="Times New Roman"/>
      <w:b/>
      <w:bCs/>
      <w:sz w:val="24"/>
      <w:szCs w:val="24"/>
      <w:lang w:eastAsia="hr-HR"/>
    </w:rPr>
  </w:style>
  <w:style w:type="table" w:styleId="TableGrid">
    <w:name w:val="Table Grid"/>
    <w:basedOn w:val="TableNormal"/>
    <w:uiPriority w:val="99"/>
    <w:rsid w:val="00B52FF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5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FF9"/>
    <w:rPr>
      <w:rFonts w:ascii="Tahoma" w:hAnsi="Tahoma" w:cs="Tahoma"/>
      <w:sz w:val="16"/>
      <w:szCs w:val="16"/>
    </w:rPr>
  </w:style>
  <w:style w:type="character" w:styleId="Strong">
    <w:name w:val="Strong"/>
    <w:basedOn w:val="DefaultParagraphFont"/>
    <w:uiPriority w:val="99"/>
    <w:qFormat/>
    <w:rsid w:val="008624E0"/>
    <w:rPr>
      <w:rFonts w:cs="Times New Roman"/>
      <w:b/>
      <w:bCs/>
    </w:rPr>
  </w:style>
  <w:style w:type="character" w:styleId="Hyperlink">
    <w:name w:val="Hyperlink"/>
    <w:basedOn w:val="DefaultParagraphFont"/>
    <w:uiPriority w:val="99"/>
    <w:rsid w:val="008624E0"/>
    <w:rPr>
      <w:rFonts w:cs="Times New Roman"/>
      <w:color w:val="0000FF"/>
      <w:u w:val="single"/>
    </w:rPr>
  </w:style>
  <w:style w:type="character" w:styleId="CommentReference">
    <w:name w:val="annotation reference"/>
    <w:basedOn w:val="DefaultParagraphFont"/>
    <w:uiPriority w:val="99"/>
    <w:semiHidden/>
    <w:rsid w:val="000E5571"/>
    <w:rPr>
      <w:rFonts w:cs="Times New Roman"/>
      <w:sz w:val="16"/>
      <w:szCs w:val="16"/>
    </w:rPr>
  </w:style>
  <w:style w:type="paragraph" w:styleId="CommentText">
    <w:name w:val="annotation text"/>
    <w:basedOn w:val="Normal"/>
    <w:link w:val="CommentTextChar"/>
    <w:uiPriority w:val="99"/>
    <w:semiHidden/>
    <w:rsid w:val="000E5571"/>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E5571"/>
    <w:rPr>
      <w:b/>
      <w:bCs/>
    </w:rPr>
  </w:style>
  <w:style w:type="character" w:customStyle="1" w:styleId="CommentSubjectChar">
    <w:name w:val="Comment Subject Char"/>
    <w:basedOn w:val="CommentTextChar"/>
    <w:link w:val="CommentSubject"/>
    <w:uiPriority w:val="99"/>
    <w:semiHidden/>
    <w:locked/>
    <w:rPr>
      <w:b/>
      <w:bCs/>
    </w:rPr>
  </w:style>
  <w:style w:type="paragraph" w:styleId="ListParagraph">
    <w:name w:val="List Paragraph"/>
    <w:basedOn w:val="Normal"/>
    <w:uiPriority w:val="99"/>
    <w:qFormat/>
    <w:rsid w:val="00380FA2"/>
    <w:pPr>
      <w:spacing w:after="0" w:line="240" w:lineRule="auto"/>
      <w:ind w:left="720" w:firstLine="0"/>
      <w:contextualSpacing/>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215895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4</Pages>
  <Words>567</Words>
  <Characters>3234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 svaku od navedenih tvrdnji odredite je li točna (T) ili netočna (N)</dc:title>
  <dc:subject/>
  <dc:creator>Kristina</dc:creator>
  <cp:keywords/>
  <dc:description/>
  <cp:lastModifiedBy>dgarasic</cp:lastModifiedBy>
  <cp:revision>12</cp:revision>
  <dcterms:created xsi:type="dcterms:W3CDTF">2013-05-07T19:12:00Z</dcterms:created>
  <dcterms:modified xsi:type="dcterms:W3CDTF">2013-05-16T09:03:00Z</dcterms:modified>
</cp:coreProperties>
</file>