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F31" w:rsidRPr="005103A5" w:rsidRDefault="00572229" w:rsidP="00424EE3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5103A5">
        <w:rPr>
          <w:rFonts w:ascii="Arial" w:hAnsi="Arial" w:cs="Arial"/>
          <w:b/>
          <w:sz w:val="20"/>
          <w:szCs w:val="20"/>
        </w:rPr>
        <w:t>GLOBE AT NIGHT</w:t>
      </w:r>
    </w:p>
    <w:p w:rsidR="007A4836" w:rsidRPr="005103A5" w:rsidRDefault="007A4836" w:rsidP="00ED74C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Učenice:</w:t>
      </w:r>
      <w:r w:rsidR="00ED74C1" w:rsidRPr="005103A5">
        <w:rPr>
          <w:rFonts w:ascii="Arial" w:hAnsi="Arial" w:cs="Arial"/>
          <w:sz w:val="20"/>
          <w:szCs w:val="20"/>
        </w:rPr>
        <w:t xml:space="preserve"> Angela Velček, Magdalena Ikić, Petra Višić</w:t>
      </w:r>
    </w:p>
    <w:p w:rsidR="00ED74C1" w:rsidRPr="005103A5" w:rsidRDefault="00ED74C1" w:rsidP="00ED74C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Viktorija Vidaić, Natali Ribarić, Diora Modrić</w:t>
      </w:r>
    </w:p>
    <w:p w:rsidR="00051F31" w:rsidRPr="005103A5" w:rsidRDefault="0051180A" w:rsidP="00ED74C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mentor</w:t>
      </w:r>
      <w:r w:rsidR="007A4836" w:rsidRPr="005103A5">
        <w:rPr>
          <w:rFonts w:ascii="Arial" w:hAnsi="Arial" w:cs="Arial"/>
          <w:sz w:val="20"/>
          <w:szCs w:val="20"/>
        </w:rPr>
        <w:t>ice :</w:t>
      </w:r>
      <w:r w:rsidRPr="005103A5">
        <w:rPr>
          <w:rFonts w:ascii="Arial" w:hAnsi="Arial" w:cs="Arial"/>
          <w:sz w:val="20"/>
          <w:szCs w:val="20"/>
        </w:rPr>
        <w:t xml:space="preserve"> </w:t>
      </w:r>
      <w:r w:rsidR="00B030CC" w:rsidRPr="005103A5">
        <w:rPr>
          <w:rFonts w:ascii="Arial" w:hAnsi="Arial" w:cs="Arial"/>
          <w:sz w:val="20"/>
          <w:szCs w:val="20"/>
        </w:rPr>
        <w:t>Zrinka Klarin</w:t>
      </w:r>
      <w:r w:rsidR="00572229" w:rsidRPr="005103A5">
        <w:rPr>
          <w:rFonts w:ascii="Arial" w:hAnsi="Arial" w:cs="Arial"/>
          <w:sz w:val="20"/>
          <w:szCs w:val="20"/>
        </w:rPr>
        <w:t>, prof., Marina Sambolek,prof.</w:t>
      </w:r>
    </w:p>
    <w:p w:rsidR="00051F31" w:rsidRPr="005103A5" w:rsidRDefault="00051F31" w:rsidP="00ED74C1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 xml:space="preserve">Osnovna škola Šime </w:t>
      </w:r>
      <w:r w:rsidR="007F3AEC">
        <w:rPr>
          <w:rFonts w:ascii="Arial" w:hAnsi="Arial" w:cs="Arial"/>
          <w:sz w:val="20"/>
          <w:szCs w:val="20"/>
        </w:rPr>
        <w:t>Budinića i</w:t>
      </w:r>
      <w:r w:rsidR="009A596F" w:rsidRPr="005103A5">
        <w:rPr>
          <w:rFonts w:ascii="Arial" w:hAnsi="Arial" w:cs="Arial"/>
          <w:sz w:val="20"/>
          <w:szCs w:val="20"/>
        </w:rPr>
        <w:t xml:space="preserve"> </w:t>
      </w:r>
      <w:r w:rsidR="006E3FD3" w:rsidRPr="005103A5">
        <w:rPr>
          <w:rFonts w:ascii="Arial" w:hAnsi="Arial" w:cs="Arial"/>
          <w:sz w:val="20"/>
          <w:szCs w:val="20"/>
        </w:rPr>
        <w:t xml:space="preserve">Ekonomsko – birotehnička </w:t>
      </w:r>
      <w:r w:rsidR="009E08B1" w:rsidRPr="005103A5">
        <w:rPr>
          <w:rFonts w:ascii="Arial" w:hAnsi="Arial" w:cs="Arial"/>
          <w:sz w:val="20"/>
          <w:szCs w:val="20"/>
        </w:rPr>
        <w:t xml:space="preserve">i trgovačka </w:t>
      </w:r>
      <w:r w:rsidR="006E3FD3" w:rsidRPr="005103A5">
        <w:rPr>
          <w:rFonts w:ascii="Arial" w:hAnsi="Arial" w:cs="Arial"/>
          <w:sz w:val="20"/>
          <w:szCs w:val="20"/>
        </w:rPr>
        <w:t>škola</w:t>
      </w:r>
      <w:r w:rsidR="007F3AEC">
        <w:rPr>
          <w:rFonts w:ascii="Arial" w:hAnsi="Arial" w:cs="Arial"/>
          <w:sz w:val="20"/>
          <w:szCs w:val="20"/>
        </w:rPr>
        <w:t>,</w:t>
      </w:r>
      <w:r w:rsidR="009E08B1" w:rsidRPr="005103A5">
        <w:rPr>
          <w:rFonts w:ascii="Arial" w:hAnsi="Arial" w:cs="Arial"/>
          <w:sz w:val="20"/>
          <w:szCs w:val="20"/>
        </w:rPr>
        <w:t xml:space="preserve"> Zadar</w:t>
      </w:r>
    </w:p>
    <w:p w:rsidR="00E87517" w:rsidRPr="005A024A" w:rsidRDefault="0051180A" w:rsidP="00E87517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5A024A">
        <w:rPr>
          <w:rFonts w:ascii="Arial" w:hAnsi="Arial" w:cs="Arial"/>
          <w:b/>
          <w:bCs/>
          <w:iCs/>
        </w:rPr>
        <w:t>Istraživačka pitanja</w:t>
      </w:r>
      <w:r w:rsidR="00E87517" w:rsidRPr="005A024A">
        <w:rPr>
          <w:rFonts w:ascii="Arial" w:hAnsi="Arial" w:cs="Arial"/>
        </w:rPr>
        <w:t xml:space="preserve"> </w:t>
      </w:r>
    </w:p>
    <w:p w:rsidR="00E87517" w:rsidRPr="005103A5" w:rsidRDefault="00E87517" w:rsidP="00E87517">
      <w:pPr>
        <w:pStyle w:val="ListParagraph"/>
        <w:ind w:hanging="720"/>
        <w:jc w:val="both"/>
        <w:rPr>
          <w:rFonts w:ascii="Arial" w:hAnsi="Arial" w:cs="Arial"/>
          <w:sz w:val="20"/>
          <w:szCs w:val="20"/>
        </w:rPr>
      </w:pPr>
    </w:p>
    <w:p w:rsidR="00051F31" w:rsidRPr="005103A5" w:rsidRDefault="00E87517" w:rsidP="00E87517">
      <w:pPr>
        <w:pStyle w:val="ListParagraph"/>
        <w:ind w:left="0" w:firstLine="360"/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Ovaj projekt proizišao je iz zajedničkog istraživačkog rada OŠ Šime Budinića, Zadar i srednje Ekonomsko – birotehničke i trgovačke škole Zadar.</w:t>
      </w:r>
    </w:p>
    <w:p w:rsidR="00E87517" w:rsidRPr="005103A5" w:rsidRDefault="00E87517" w:rsidP="00E87517">
      <w:pPr>
        <w:pStyle w:val="ListParagraph"/>
        <w:ind w:left="0" w:firstLine="360"/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Potaknuti odlukom Generalne skupštine UN-a kojom je 2015. godina proglašena Međunarodnom godinom svijetlosti, odlučili smo se i mi baviti tom zanimljivom temom. Globe at Night je projekt unutar samog GLOBE programa i svatko se može priključiti i mjeriti.</w:t>
      </w:r>
    </w:p>
    <w:p w:rsidR="00386464" w:rsidRDefault="00386464" w:rsidP="00E87517">
      <w:pPr>
        <w:pStyle w:val="ListParagraph"/>
        <w:ind w:left="0" w:firstLine="360"/>
        <w:jc w:val="both"/>
        <w:rPr>
          <w:rFonts w:ascii="Arial" w:hAnsi="Arial" w:cs="Arial"/>
          <w:sz w:val="20"/>
          <w:szCs w:val="20"/>
        </w:rPr>
      </w:pPr>
    </w:p>
    <w:p w:rsidR="00E87517" w:rsidRPr="005103A5" w:rsidRDefault="00E87517" w:rsidP="00E87517">
      <w:pPr>
        <w:pStyle w:val="ListParagraph"/>
        <w:ind w:left="0" w:firstLine="360"/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Postavili smo pred sebe ova pitanja:</w:t>
      </w:r>
    </w:p>
    <w:p w:rsidR="00545CA1" w:rsidRPr="005103A5" w:rsidRDefault="00F4223B" w:rsidP="006E3FD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Kolika je</w:t>
      </w:r>
      <w:r w:rsidR="005D0B28" w:rsidRPr="005103A5">
        <w:rPr>
          <w:rFonts w:ascii="Arial" w:hAnsi="Arial" w:cs="Arial"/>
          <w:sz w:val="20"/>
          <w:szCs w:val="20"/>
        </w:rPr>
        <w:t xml:space="preserve"> osvijetljenost neba zvijezdama</w:t>
      </w:r>
      <w:r w:rsidRPr="005103A5">
        <w:rPr>
          <w:rFonts w:ascii="Arial" w:hAnsi="Arial" w:cs="Arial"/>
          <w:sz w:val="20"/>
          <w:szCs w:val="20"/>
        </w:rPr>
        <w:t>?</w:t>
      </w:r>
    </w:p>
    <w:p w:rsidR="00545CA1" w:rsidRPr="005103A5" w:rsidRDefault="00497D13" w:rsidP="006E3FD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 xml:space="preserve">Kako utječe </w:t>
      </w:r>
      <w:r w:rsidR="005D0B28" w:rsidRPr="005103A5">
        <w:rPr>
          <w:rFonts w:ascii="Arial" w:hAnsi="Arial" w:cs="Arial"/>
          <w:sz w:val="20"/>
          <w:szCs w:val="20"/>
        </w:rPr>
        <w:t>naoblaka na osvijetljenost neba</w:t>
      </w:r>
      <w:r w:rsidRPr="005103A5">
        <w:rPr>
          <w:rFonts w:ascii="Arial" w:hAnsi="Arial" w:cs="Arial"/>
          <w:sz w:val="20"/>
          <w:szCs w:val="20"/>
        </w:rPr>
        <w:t>?</w:t>
      </w:r>
    </w:p>
    <w:p w:rsidR="00424EE3" w:rsidRPr="005103A5" w:rsidRDefault="007F3AEC" w:rsidP="006E3FD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Kolika</w:t>
      </w:r>
      <w:r w:rsidR="00497D13" w:rsidRPr="005103A5">
        <w:rPr>
          <w:rFonts w:ascii="Arial" w:hAnsi="Arial" w:cs="Arial"/>
          <w:sz w:val="20"/>
          <w:szCs w:val="20"/>
        </w:rPr>
        <w:t xml:space="preserve"> je razlika u osvijetljenosti neba grad</w:t>
      </w:r>
      <w:r w:rsidR="007D51AB" w:rsidRPr="005103A5">
        <w:rPr>
          <w:rFonts w:ascii="Arial" w:hAnsi="Arial" w:cs="Arial"/>
          <w:sz w:val="20"/>
          <w:szCs w:val="20"/>
        </w:rPr>
        <w:t>a i sela</w:t>
      </w:r>
      <w:r w:rsidR="00497D13" w:rsidRPr="005103A5">
        <w:rPr>
          <w:rFonts w:ascii="Arial" w:hAnsi="Arial" w:cs="Arial"/>
          <w:sz w:val="20"/>
          <w:szCs w:val="20"/>
        </w:rPr>
        <w:t>?</w:t>
      </w:r>
    </w:p>
    <w:p w:rsidR="00196A9F" w:rsidRPr="005103A5" w:rsidRDefault="00497D13" w:rsidP="006E3FD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Kako utječe svjetlosno z</w:t>
      </w:r>
      <w:r w:rsidR="005D0B28" w:rsidRPr="005103A5">
        <w:rPr>
          <w:rFonts w:ascii="Arial" w:hAnsi="Arial" w:cs="Arial"/>
          <w:sz w:val="20"/>
          <w:szCs w:val="20"/>
        </w:rPr>
        <w:t>agađenje na osvijetljenost neba</w:t>
      </w:r>
      <w:r w:rsidRPr="005103A5">
        <w:rPr>
          <w:rFonts w:ascii="Arial" w:hAnsi="Arial" w:cs="Arial"/>
          <w:sz w:val="20"/>
          <w:szCs w:val="20"/>
        </w:rPr>
        <w:t>?</w:t>
      </w:r>
    </w:p>
    <w:p w:rsidR="00730029" w:rsidRPr="005103A5" w:rsidRDefault="00730029" w:rsidP="006E3FD3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Kako smanjit</w:t>
      </w:r>
      <w:r w:rsidR="00ED74C1" w:rsidRPr="005103A5">
        <w:rPr>
          <w:rFonts w:ascii="Arial" w:hAnsi="Arial" w:cs="Arial"/>
          <w:sz w:val="20"/>
          <w:szCs w:val="20"/>
        </w:rPr>
        <w:t>i</w:t>
      </w:r>
      <w:r w:rsidRPr="005103A5">
        <w:rPr>
          <w:rFonts w:ascii="Arial" w:hAnsi="Arial" w:cs="Arial"/>
          <w:sz w:val="20"/>
          <w:szCs w:val="20"/>
        </w:rPr>
        <w:t xml:space="preserve"> svjetlosno zagađenje?</w:t>
      </w:r>
    </w:p>
    <w:p w:rsidR="005D0B28" w:rsidRPr="005103A5" w:rsidRDefault="00561CEF" w:rsidP="005D0B28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 xml:space="preserve">Zanimalo </w:t>
      </w:r>
      <w:r w:rsidR="00D85A59" w:rsidRPr="005103A5">
        <w:rPr>
          <w:rFonts w:ascii="Arial" w:hAnsi="Arial" w:cs="Arial"/>
          <w:sz w:val="20"/>
          <w:szCs w:val="20"/>
        </w:rPr>
        <w:t>nas je kolika je</w:t>
      </w:r>
      <w:r w:rsidR="001D091D" w:rsidRPr="005103A5">
        <w:rPr>
          <w:rFonts w:ascii="Arial" w:hAnsi="Arial" w:cs="Arial"/>
          <w:sz w:val="20"/>
          <w:szCs w:val="20"/>
        </w:rPr>
        <w:t xml:space="preserve"> osvijetljenost neba zvijezdama na </w:t>
      </w:r>
      <w:r w:rsidR="00D813B1">
        <w:rPr>
          <w:rFonts w:ascii="Arial" w:hAnsi="Arial" w:cs="Arial"/>
          <w:sz w:val="20"/>
          <w:szCs w:val="20"/>
        </w:rPr>
        <w:t>zadarskom</w:t>
      </w:r>
      <w:r w:rsidR="001D091D" w:rsidRPr="005103A5">
        <w:rPr>
          <w:rFonts w:ascii="Arial" w:hAnsi="Arial" w:cs="Arial"/>
          <w:sz w:val="20"/>
          <w:szCs w:val="20"/>
        </w:rPr>
        <w:t xml:space="preserve"> području. </w:t>
      </w:r>
      <w:r w:rsidR="00D85A59" w:rsidRPr="005103A5">
        <w:rPr>
          <w:rFonts w:ascii="Arial" w:hAnsi="Arial" w:cs="Arial"/>
          <w:sz w:val="20"/>
          <w:szCs w:val="20"/>
        </w:rPr>
        <w:t xml:space="preserve">Naša pretpostavka je </w:t>
      </w:r>
      <w:r w:rsidR="009E7CEE" w:rsidRPr="005103A5">
        <w:rPr>
          <w:rFonts w:ascii="Arial" w:hAnsi="Arial" w:cs="Arial"/>
          <w:sz w:val="20"/>
          <w:szCs w:val="20"/>
        </w:rPr>
        <w:t>da</w:t>
      </w:r>
      <w:r w:rsidR="005D0B28" w:rsidRPr="005103A5">
        <w:rPr>
          <w:rFonts w:ascii="Arial" w:hAnsi="Arial" w:cs="Arial"/>
          <w:sz w:val="20"/>
          <w:szCs w:val="20"/>
        </w:rPr>
        <w:t xml:space="preserve"> će se </w:t>
      </w:r>
      <w:r w:rsidR="009E7CEE" w:rsidRPr="005103A5">
        <w:rPr>
          <w:rFonts w:ascii="Arial" w:hAnsi="Arial" w:cs="Arial"/>
          <w:sz w:val="20"/>
          <w:szCs w:val="20"/>
        </w:rPr>
        <w:t>uz</w:t>
      </w:r>
      <w:r w:rsidR="00D85A59" w:rsidRPr="005103A5">
        <w:rPr>
          <w:rFonts w:ascii="Arial" w:hAnsi="Arial" w:cs="Arial"/>
          <w:sz w:val="20"/>
          <w:szCs w:val="20"/>
        </w:rPr>
        <w:t xml:space="preserve"> određen pol</w:t>
      </w:r>
      <w:r w:rsidR="005A2D0E" w:rsidRPr="005103A5">
        <w:rPr>
          <w:rFonts w:ascii="Arial" w:hAnsi="Arial" w:cs="Arial"/>
          <w:sz w:val="20"/>
          <w:szCs w:val="20"/>
        </w:rPr>
        <w:t>ožaj Zemlje tijekom godine</w:t>
      </w:r>
      <w:r w:rsidR="00D85A59" w:rsidRPr="005103A5">
        <w:rPr>
          <w:rFonts w:ascii="Arial" w:hAnsi="Arial" w:cs="Arial"/>
          <w:sz w:val="20"/>
          <w:szCs w:val="20"/>
        </w:rPr>
        <w:t xml:space="preserve"> vidjeti</w:t>
      </w:r>
      <w:r w:rsidR="005A2D0E" w:rsidRPr="005103A5">
        <w:rPr>
          <w:rFonts w:ascii="Arial" w:hAnsi="Arial" w:cs="Arial"/>
          <w:sz w:val="20"/>
          <w:szCs w:val="20"/>
        </w:rPr>
        <w:t xml:space="preserve"> </w:t>
      </w:r>
      <w:r w:rsidR="00243D5A" w:rsidRPr="005103A5">
        <w:rPr>
          <w:rFonts w:ascii="Arial" w:hAnsi="Arial" w:cs="Arial"/>
          <w:sz w:val="20"/>
          <w:szCs w:val="20"/>
        </w:rPr>
        <w:t>određene zvijezde,</w:t>
      </w:r>
      <w:r w:rsidR="00D85A59" w:rsidRPr="005103A5">
        <w:rPr>
          <w:rFonts w:ascii="Arial" w:hAnsi="Arial" w:cs="Arial"/>
          <w:sz w:val="20"/>
          <w:szCs w:val="20"/>
        </w:rPr>
        <w:t xml:space="preserve"> </w:t>
      </w:r>
      <w:r w:rsidR="005D0B28" w:rsidRPr="005103A5">
        <w:rPr>
          <w:rFonts w:ascii="Arial" w:hAnsi="Arial" w:cs="Arial"/>
          <w:sz w:val="20"/>
          <w:szCs w:val="20"/>
        </w:rPr>
        <w:t xml:space="preserve">određeni </w:t>
      </w:r>
      <w:r w:rsidR="00D85A59" w:rsidRPr="005103A5">
        <w:rPr>
          <w:rFonts w:ascii="Arial" w:hAnsi="Arial" w:cs="Arial"/>
          <w:sz w:val="20"/>
          <w:szCs w:val="20"/>
        </w:rPr>
        <w:t>broj zvijezda</w:t>
      </w:r>
      <w:r w:rsidR="00243D5A" w:rsidRPr="005103A5">
        <w:rPr>
          <w:rFonts w:ascii="Arial" w:hAnsi="Arial" w:cs="Arial"/>
          <w:sz w:val="20"/>
          <w:szCs w:val="20"/>
        </w:rPr>
        <w:t xml:space="preserve"> odnosno vidjet će se određena zviježđa</w:t>
      </w:r>
      <w:r w:rsidR="00BD2032">
        <w:rPr>
          <w:rFonts w:ascii="Arial" w:hAnsi="Arial" w:cs="Arial"/>
          <w:sz w:val="20"/>
          <w:szCs w:val="20"/>
        </w:rPr>
        <w:t xml:space="preserve"> što će </w:t>
      </w:r>
      <w:r w:rsidR="00D813B1">
        <w:rPr>
          <w:rFonts w:ascii="Arial" w:hAnsi="Arial" w:cs="Arial"/>
          <w:sz w:val="20"/>
          <w:szCs w:val="20"/>
        </w:rPr>
        <w:t xml:space="preserve">sigurno </w:t>
      </w:r>
      <w:r w:rsidR="00D85A59" w:rsidRPr="005103A5">
        <w:rPr>
          <w:rFonts w:ascii="Arial" w:hAnsi="Arial" w:cs="Arial"/>
          <w:sz w:val="20"/>
          <w:szCs w:val="20"/>
        </w:rPr>
        <w:t>utjecat</w:t>
      </w:r>
      <w:r w:rsidR="005D0B28" w:rsidRPr="005103A5">
        <w:rPr>
          <w:rFonts w:ascii="Arial" w:hAnsi="Arial" w:cs="Arial"/>
          <w:sz w:val="20"/>
          <w:szCs w:val="20"/>
        </w:rPr>
        <w:t>i</w:t>
      </w:r>
      <w:r w:rsidR="00D85A59" w:rsidRPr="005103A5">
        <w:rPr>
          <w:rFonts w:ascii="Arial" w:hAnsi="Arial" w:cs="Arial"/>
          <w:sz w:val="20"/>
          <w:szCs w:val="20"/>
        </w:rPr>
        <w:t xml:space="preserve"> na osvijetljenost neba zvijezdama.</w:t>
      </w:r>
    </w:p>
    <w:p w:rsidR="00E87517" w:rsidRPr="005103A5" w:rsidRDefault="005D0B28" w:rsidP="005D0B28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Također smo pretpostavili i</w:t>
      </w:r>
      <w:r w:rsidR="00D85A59" w:rsidRPr="005103A5">
        <w:rPr>
          <w:rFonts w:ascii="Arial" w:hAnsi="Arial" w:cs="Arial"/>
          <w:sz w:val="20"/>
          <w:szCs w:val="20"/>
        </w:rPr>
        <w:t xml:space="preserve"> da će naoblaka uvelike utjecat</w:t>
      </w:r>
      <w:r w:rsidRPr="005103A5">
        <w:rPr>
          <w:rFonts w:ascii="Arial" w:hAnsi="Arial" w:cs="Arial"/>
          <w:sz w:val="20"/>
          <w:szCs w:val="20"/>
        </w:rPr>
        <w:t>i</w:t>
      </w:r>
      <w:r w:rsidR="00D85A59" w:rsidRPr="005103A5">
        <w:rPr>
          <w:rFonts w:ascii="Arial" w:hAnsi="Arial" w:cs="Arial"/>
          <w:sz w:val="20"/>
          <w:szCs w:val="20"/>
        </w:rPr>
        <w:t xml:space="preserve"> na </w:t>
      </w:r>
      <w:r w:rsidR="009E7CEE" w:rsidRPr="005103A5">
        <w:rPr>
          <w:rFonts w:ascii="Arial" w:hAnsi="Arial" w:cs="Arial"/>
          <w:sz w:val="20"/>
          <w:szCs w:val="20"/>
        </w:rPr>
        <w:t>osvijetljenost neba zvijezdama. Međutim</w:t>
      </w:r>
      <w:r w:rsidRPr="005103A5">
        <w:rPr>
          <w:rFonts w:ascii="Arial" w:hAnsi="Arial" w:cs="Arial"/>
          <w:sz w:val="20"/>
          <w:szCs w:val="20"/>
        </w:rPr>
        <w:t>,</w:t>
      </w:r>
      <w:r w:rsidR="009E7CEE" w:rsidRPr="005103A5">
        <w:rPr>
          <w:rFonts w:ascii="Arial" w:hAnsi="Arial" w:cs="Arial"/>
          <w:sz w:val="20"/>
          <w:szCs w:val="20"/>
        </w:rPr>
        <w:t xml:space="preserve"> nismo sigurni kakve ćemo rezul</w:t>
      </w:r>
      <w:r w:rsidRPr="005103A5">
        <w:rPr>
          <w:rFonts w:ascii="Arial" w:hAnsi="Arial" w:cs="Arial"/>
          <w:sz w:val="20"/>
          <w:szCs w:val="20"/>
        </w:rPr>
        <w:t xml:space="preserve">tate dobiti na udaljenosti od 40-ak km koliko su udaljene </w:t>
      </w:r>
      <w:r w:rsidR="009E7CEE" w:rsidRPr="005103A5">
        <w:rPr>
          <w:rFonts w:ascii="Arial" w:hAnsi="Arial" w:cs="Arial"/>
          <w:sz w:val="20"/>
          <w:szCs w:val="20"/>
        </w:rPr>
        <w:t>naše dvije mjerne postaje.</w:t>
      </w:r>
      <w:r w:rsidRPr="005103A5">
        <w:rPr>
          <w:rFonts w:ascii="Arial" w:hAnsi="Arial" w:cs="Arial"/>
          <w:sz w:val="20"/>
          <w:szCs w:val="20"/>
        </w:rPr>
        <w:t xml:space="preserve"> Zanimala nas je</w:t>
      </w:r>
      <w:r w:rsidR="00561CEF" w:rsidRPr="005103A5">
        <w:rPr>
          <w:rFonts w:ascii="Arial" w:hAnsi="Arial" w:cs="Arial"/>
          <w:sz w:val="20"/>
          <w:szCs w:val="20"/>
        </w:rPr>
        <w:t xml:space="preserve"> </w:t>
      </w:r>
      <w:r w:rsidR="0000711F" w:rsidRPr="005103A5">
        <w:rPr>
          <w:rFonts w:ascii="Arial" w:hAnsi="Arial" w:cs="Arial"/>
          <w:sz w:val="20"/>
          <w:szCs w:val="20"/>
        </w:rPr>
        <w:t xml:space="preserve">razlika u osvijetljenosti neba </w:t>
      </w:r>
      <w:r w:rsidR="00561CEF" w:rsidRPr="005103A5">
        <w:rPr>
          <w:rFonts w:ascii="Arial" w:hAnsi="Arial" w:cs="Arial"/>
          <w:sz w:val="20"/>
          <w:szCs w:val="20"/>
        </w:rPr>
        <w:t>gledano iz grada i sela.</w:t>
      </w:r>
      <w:r w:rsidR="0000711F" w:rsidRPr="005103A5">
        <w:rPr>
          <w:rFonts w:ascii="Arial" w:hAnsi="Arial" w:cs="Arial"/>
          <w:sz w:val="20"/>
          <w:szCs w:val="20"/>
        </w:rPr>
        <w:t xml:space="preserve"> Naša pretpostavka je da bi trebalo biti razlike u osvijetljenosti </w:t>
      </w:r>
      <w:r w:rsidRPr="005103A5">
        <w:rPr>
          <w:rFonts w:ascii="Arial" w:hAnsi="Arial" w:cs="Arial"/>
          <w:sz w:val="20"/>
          <w:szCs w:val="20"/>
        </w:rPr>
        <w:t>iako su danas</w:t>
      </w:r>
      <w:r w:rsidR="0000711F" w:rsidRPr="005103A5">
        <w:rPr>
          <w:rFonts w:ascii="Arial" w:hAnsi="Arial" w:cs="Arial"/>
          <w:sz w:val="20"/>
          <w:szCs w:val="20"/>
        </w:rPr>
        <w:t xml:space="preserve"> i seoska područja dosta osvijetljena</w:t>
      </w:r>
      <w:r w:rsidR="00914F7A" w:rsidRPr="005103A5">
        <w:rPr>
          <w:rFonts w:ascii="Arial" w:hAnsi="Arial" w:cs="Arial"/>
          <w:sz w:val="20"/>
          <w:szCs w:val="20"/>
        </w:rPr>
        <w:t>.</w:t>
      </w:r>
    </w:p>
    <w:p w:rsidR="00E85AF9" w:rsidRPr="005103A5" w:rsidRDefault="00914F7A" w:rsidP="005D0B28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Svjetlosno zagađenje je čvrsta poveznica kada govorimo o osvijetljenosti neba</w:t>
      </w:r>
      <w:r w:rsidR="00243D5A" w:rsidRPr="005103A5">
        <w:rPr>
          <w:rFonts w:ascii="Arial" w:hAnsi="Arial" w:cs="Arial"/>
          <w:sz w:val="20"/>
          <w:szCs w:val="20"/>
        </w:rPr>
        <w:t xml:space="preserve"> pa nas</w:t>
      </w:r>
      <w:r w:rsidR="00730029" w:rsidRPr="005103A5">
        <w:rPr>
          <w:rFonts w:ascii="Arial" w:hAnsi="Arial" w:cs="Arial"/>
          <w:sz w:val="20"/>
          <w:szCs w:val="20"/>
        </w:rPr>
        <w:t xml:space="preserve"> za</w:t>
      </w:r>
      <w:r w:rsidR="00243D5A" w:rsidRPr="005103A5">
        <w:rPr>
          <w:rFonts w:ascii="Arial" w:hAnsi="Arial" w:cs="Arial"/>
          <w:sz w:val="20"/>
          <w:szCs w:val="20"/>
        </w:rPr>
        <w:t>nima i</w:t>
      </w:r>
      <w:r w:rsidR="00427A63" w:rsidRPr="005103A5">
        <w:rPr>
          <w:rFonts w:ascii="Arial" w:hAnsi="Arial" w:cs="Arial"/>
          <w:sz w:val="20"/>
          <w:szCs w:val="20"/>
        </w:rPr>
        <w:t xml:space="preserve"> rasvjeta u gradu i na selu, te tip rasvjete koja se koristi</w:t>
      </w:r>
      <w:r w:rsidR="00E85AF9" w:rsidRPr="005103A5">
        <w:rPr>
          <w:rFonts w:ascii="Arial" w:hAnsi="Arial" w:cs="Arial"/>
          <w:sz w:val="20"/>
          <w:szCs w:val="20"/>
        </w:rPr>
        <w:t xml:space="preserve">. Već znamo o problemu svjetlosnog zagađenja i zanimalo nas je koliko se </w:t>
      </w:r>
      <w:r w:rsidR="00E85AF9" w:rsidRPr="00917674">
        <w:rPr>
          <w:rFonts w:ascii="Arial" w:hAnsi="Arial" w:cs="Arial"/>
          <w:sz w:val="20"/>
          <w:szCs w:val="20"/>
        </w:rPr>
        <w:t>kod nas u Zadarskoj županiji ulaže u taj problem.</w:t>
      </w:r>
    </w:p>
    <w:p w:rsidR="0070399A" w:rsidRPr="005A024A" w:rsidRDefault="00CA0945" w:rsidP="00E8751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bCs/>
        </w:rPr>
      </w:pPr>
      <w:r w:rsidRPr="005A024A">
        <w:rPr>
          <w:rFonts w:ascii="Arial" w:hAnsi="Arial" w:cs="Arial"/>
          <w:b/>
          <w:bCs/>
        </w:rPr>
        <w:t>Metode istraživan</w:t>
      </w:r>
      <w:r w:rsidR="00AC4FB4" w:rsidRPr="005A024A">
        <w:rPr>
          <w:rFonts w:ascii="Arial" w:hAnsi="Arial" w:cs="Arial"/>
          <w:b/>
          <w:bCs/>
        </w:rPr>
        <w:t>ja</w:t>
      </w:r>
    </w:p>
    <w:p w:rsidR="00386464" w:rsidRDefault="004F290A" w:rsidP="00A43732">
      <w:pPr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Prvi korak u istraživanju bilo je</w:t>
      </w:r>
      <w:r w:rsidR="00686639" w:rsidRPr="005103A5">
        <w:rPr>
          <w:rFonts w:ascii="Arial" w:hAnsi="Arial" w:cs="Arial"/>
          <w:sz w:val="20"/>
          <w:szCs w:val="20"/>
        </w:rPr>
        <w:t xml:space="preserve"> </w:t>
      </w:r>
      <w:r w:rsidR="00686639" w:rsidRPr="005103A5">
        <w:rPr>
          <w:rFonts w:ascii="Arial" w:hAnsi="Arial" w:cs="Arial"/>
          <w:b/>
          <w:sz w:val="20"/>
          <w:szCs w:val="20"/>
        </w:rPr>
        <w:t>određivanje lokacija</w:t>
      </w:r>
      <w:r w:rsidR="00AC4FB4" w:rsidRPr="005103A5">
        <w:rPr>
          <w:rFonts w:ascii="Arial" w:hAnsi="Arial" w:cs="Arial"/>
          <w:sz w:val="20"/>
          <w:szCs w:val="20"/>
        </w:rPr>
        <w:t xml:space="preserve"> </w:t>
      </w:r>
      <w:r w:rsidR="00686639" w:rsidRPr="005103A5">
        <w:rPr>
          <w:rFonts w:ascii="Arial" w:hAnsi="Arial" w:cs="Arial"/>
          <w:sz w:val="20"/>
          <w:szCs w:val="20"/>
        </w:rPr>
        <w:t>pomoću GPS-a, Google Eartha i Globe at Night</w:t>
      </w:r>
      <w:r w:rsidR="005A024A">
        <w:rPr>
          <w:rFonts w:ascii="Arial" w:hAnsi="Arial" w:cs="Arial"/>
          <w:sz w:val="20"/>
          <w:szCs w:val="20"/>
        </w:rPr>
        <w:t>-a</w:t>
      </w:r>
      <w:r w:rsidR="00686639" w:rsidRPr="005103A5">
        <w:rPr>
          <w:rFonts w:ascii="Arial" w:hAnsi="Arial" w:cs="Arial"/>
          <w:sz w:val="20"/>
          <w:szCs w:val="20"/>
        </w:rPr>
        <w:t xml:space="preserve">. </w:t>
      </w:r>
      <w:r w:rsidR="00686639" w:rsidRPr="005103A5">
        <w:rPr>
          <w:rFonts w:ascii="Arial" w:hAnsi="Arial" w:cs="Arial"/>
          <w:b/>
          <w:bCs/>
          <w:sz w:val="20"/>
          <w:szCs w:val="20"/>
        </w:rPr>
        <w:t xml:space="preserve"> </w:t>
      </w:r>
      <w:r w:rsidR="00AC4FB4" w:rsidRPr="000252C2">
        <w:rPr>
          <w:rFonts w:ascii="Arial" w:hAnsi="Arial" w:cs="Arial"/>
          <w:b/>
          <w:sz w:val="20"/>
          <w:szCs w:val="20"/>
        </w:rPr>
        <w:t>Ist</w:t>
      </w:r>
      <w:r w:rsidR="00825CB6" w:rsidRPr="000252C2">
        <w:rPr>
          <w:rFonts w:ascii="Arial" w:hAnsi="Arial" w:cs="Arial"/>
          <w:b/>
          <w:sz w:val="20"/>
          <w:szCs w:val="20"/>
        </w:rPr>
        <w:t xml:space="preserve">raživanje </w:t>
      </w:r>
      <w:r w:rsidR="00825CB6" w:rsidRPr="005103A5">
        <w:rPr>
          <w:rFonts w:ascii="Arial" w:hAnsi="Arial" w:cs="Arial"/>
          <w:sz w:val="20"/>
          <w:szCs w:val="20"/>
        </w:rPr>
        <w:t>smo radili prema</w:t>
      </w:r>
      <w:r w:rsidR="00AC4FB4" w:rsidRPr="005103A5">
        <w:rPr>
          <w:rFonts w:ascii="Arial" w:hAnsi="Arial" w:cs="Arial"/>
          <w:sz w:val="20"/>
          <w:szCs w:val="20"/>
        </w:rPr>
        <w:t xml:space="preserve"> </w:t>
      </w:r>
      <w:r w:rsidR="00AC4FB4" w:rsidRPr="000252C2">
        <w:rPr>
          <w:rFonts w:ascii="Arial" w:hAnsi="Arial" w:cs="Arial"/>
          <w:b/>
          <w:sz w:val="20"/>
          <w:szCs w:val="20"/>
        </w:rPr>
        <w:t>protokolima</w:t>
      </w:r>
      <w:r w:rsidR="00686639" w:rsidRPr="000252C2">
        <w:rPr>
          <w:rFonts w:ascii="Arial" w:hAnsi="Arial" w:cs="Arial"/>
          <w:b/>
          <w:sz w:val="20"/>
          <w:szCs w:val="20"/>
        </w:rPr>
        <w:t xml:space="preserve"> </w:t>
      </w:r>
      <w:r w:rsidR="00686639" w:rsidRPr="005103A5">
        <w:rPr>
          <w:rFonts w:ascii="Arial" w:hAnsi="Arial" w:cs="Arial"/>
          <w:sz w:val="20"/>
          <w:szCs w:val="20"/>
        </w:rPr>
        <w:t>GLOBE programa</w:t>
      </w:r>
      <w:r w:rsidR="00825CB6" w:rsidRPr="005103A5">
        <w:rPr>
          <w:rFonts w:ascii="Arial" w:hAnsi="Arial" w:cs="Arial"/>
          <w:sz w:val="20"/>
          <w:szCs w:val="20"/>
        </w:rPr>
        <w:t xml:space="preserve"> i Globe at Night. Dio </w:t>
      </w:r>
      <w:r w:rsidR="00D813B1">
        <w:rPr>
          <w:rFonts w:ascii="Arial" w:hAnsi="Arial" w:cs="Arial"/>
          <w:sz w:val="20"/>
          <w:szCs w:val="20"/>
        </w:rPr>
        <w:t>smo odradili</w:t>
      </w:r>
      <w:r w:rsidR="005D0B28" w:rsidRPr="005103A5">
        <w:rPr>
          <w:rFonts w:ascii="Arial" w:hAnsi="Arial" w:cs="Arial"/>
          <w:sz w:val="20"/>
          <w:szCs w:val="20"/>
        </w:rPr>
        <w:t xml:space="preserve"> na terenu</w:t>
      </w:r>
      <w:r w:rsidR="001612AC" w:rsidRPr="005103A5">
        <w:rPr>
          <w:rFonts w:ascii="Arial" w:hAnsi="Arial" w:cs="Arial"/>
          <w:sz w:val="20"/>
          <w:szCs w:val="20"/>
        </w:rPr>
        <w:t>, a dio u</w:t>
      </w:r>
      <w:r w:rsidR="00D813B1">
        <w:rPr>
          <w:rFonts w:ascii="Arial" w:hAnsi="Arial" w:cs="Arial"/>
          <w:sz w:val="20"/>
          <w:szCs w:val="20"/>
        </w:rPr>
        <w:t xml:space="preserve"> školskoj učionici. U projektu Globe at Night  škole su uključene od 1. </w:t>
      </w:r>
      <w:r w:rsidR="00904DBF">
        <w:rPr>
          <w:rFonts w:ascii="Arial" w:hAnsi="Arial" w:cs="Arial"/>
          <w:sz w:val="20"/>
          <w:szCs w:val="20"/>
        </w:rPr>
        <w:t>s</w:t>
      </w:r>
      <w:r w:rsidR="00D813B1">
        <w:rPr>
          <w:rFonts w:ascii="Arial" w:hAnsi="Arial" w:cs="Arial"/>
          <w:sz w:val="20"/>
          <w:szCs w:val="20"/>
        </w:rPr>
        <w:t>iječnja 2015.godine.</w:t>
      </w:r>
      <w:r w:rsidR="00D14DEA">
        <w:rPr>
          <w:rFonts w:ascii="Arial" w:hAnsi="Arial" w:cs="Arial"/>
          <w:sz w:val="20"/>
          <w:szCs w:val="20"/>
        </w:rPr>
        <w:t xml:space="preserve"> </w:t>
      </w:r>
      <w:r w:rsidR="006333DE" w:rsidRPr="005103A5">
        <w:rPr>
          <w:rFonts w:ascii="Arial" w:hAnsi="Arial" w:cs="Arial"/>
          <w:sz w:val="20"/>
          <w:szCs w:val="20"/>
        </w:rPr>
        <w:t>Prema kalendaru GLOBE</w:t>
      </w:r>
      <w:r w:rsidR="00686639" w:rsidRPr="005103A5">
        <w:rPr>
          <w:rFonts w:ascii="Arial" w:hAnsi="Arial" w:cs="Arial"/>
          <w:sz w:val="20"/>
          <w:szCs w:val="20"/>
        </w:rPr>
        <w:t xml:space="preserve"> at Night </w:t>
      </w:r>
      <w:r w:rsidR="00E87517" w:rsidRPr="005103A5">
        <w:rPr>
          <w:rFonts w:ascii="Arial" w:hAnsi="Arial" w:cs="Arial"/>
          <w:sz w:val="20"/>
          <w:szCs w:val="20"/>
        </w:rPr>
        <w:t xml:space="preserve">određen je broj dana u svakom mjesecu </w:t>
      </w:r>
      <w:r w:rsidR="00A43732">
        <w:rPr>
          <w:rFonts w:ascii="Arial" w:hAnsi="Arial" w:cs="Arial"/>
          <w:sz w:val="20"/>
          <w:szCs w:val="20"/>
        </w:rPr>
        <w:t>kada</w:t>
      </w:r>
      <w:r w:rsidR="001612AC" w:rsidRPr="005103A5">
        <w:rPr>
          <w:rFonts w:ascii="Arial" w:hAnsi="Arial" w:cs="Arial"/>
          <w:sz w:val="20"/>
          <w:szCs w:val="20"/>
        </w:rPr>
        <w:t xml:space="preserve"> se </w:t>
      </w:r>
      <w:r w:rsidR="00A43732">
        <w:rPr>
          <w:rFonts w:ascii="Arial" w:hAnsi="Arial" w:cs="Arial"/>
          <w:sz w:val="20"/>
          <w:szCs w:val="20"/>
        </w:rPr>
        <w:t>promatra</w:t>
      </w:r>
      <w:r w:rsidR="001612AC" w:rsidRPr="005103A5">
        <w:rPr>
          <w:rFonts w:ascii="Arial" w:hAnsi="Arial" w:cs="Arial"/>
          <w:sz w:val="20"/>
          <w:szCs w:val="20"/>
        </w:rPr>
        <w:t xml:space="preserve"> </w:t>
      </w:r>
      <w:r w:rsidR="00A43732">
        <w:rPr>
          <w:rFonts w:ascii="Arial" w:hAnsi="Arial" w:cs="Arial"/>
          <w:sz w:val="20"/>
          <w:szCs w:val="20"/>
        </w:rPr>
        <w:t>noćno</w:t>
      </w:r>
      <w:r w:rsidR="005103A5" w:rsidRPr="005103A5">
        <w:rPr>
          <w:rFonts w:ascii="Arial" w:hAnsi="Arial" w:cs="Arial"/>
          <w:sz w:val="20"/>
          <w:szCs w:val="20"/>
        </w:rPr>
        <w:t xml:space="preserve"> neb</w:t>
      </w:r>
      <w:r w:rsidR="00A43732">
        <w:rPr>
          <w:rFonts w:ascii="Arial" w:hAnsi="Arial" w:cs="Arial"/>
          <w:sz w:val="20"/>
          <w:szCs w:val="20"/>
        </w:rPr>
        <w:t>o</w:t>
      </w:r>
      <w:r w:rsidR="005103A5" w:rsidRPr="005103A5">
        <w:rPr>
          <w:rFonts w:ascii="Arial" w:hAnsi="Arial" w:cs="Arial"/>
          <w:sz w:val="20"/>
          <w:szCs w:val="20"/>
        </w:rPr>
        <w:t xml:space="preserve"> što uključuje motrenje zvijezda i naoblake te određivanje magnitude uz pomoć web aplikacije</w:t>
      </w:r>
      <w:r w:rsidR="007F3AEC">
        <w:rPr>
          <w:rFonts w:ascii="Arial" w:hAnsi="Arial" w:cs="Arial"/>
          <w:sz w:val="20"/>
          <w:szCs w:val="20"/>
        </w:rPr>
        <w:t xml:space="preserve"> (Slika 1)</w:t>
      </w:r>
      <w:r w:rsidR="005103A5" w:rsidRPr="005103A5">
        <w:rPr>
          <w:rFonts w:ascii="Arial" w:hAnsi="Arial" w:cs="Arial"/>
          <w:sz w:val="20"/>
          <w:szCs w:val="20"/>
        </w:rPr>
        <w:t>.</w:t>
      </w:r>
    </w:p>
    <w:p w:rsidR="00386464" w:rsidRDefault="00386464" w:rsidP="0011349B">
      <w:pPr>
        <w:jc w:val="center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2955852" cy="1783526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818" cy="184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64" w:rsidRPr="007F3AEC" w:rsidRDefault="00386464" w:rsidP="0038646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18"/>
          <w:szCs w:val="18"/>
        </w:rPr>
        <w:t>Slika 1. Aplikacija za unos podataka</w:t>
      </w:r>
    </w:p>
    <w:p w:rsidR="001612AC" w:rsidRPr="005103A5" w:rsidRDefault="005A024A" w:rsidP="00A43732">
      <w:pPr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Kreirali smo</w:t>
      </w:r>
      <w:r w:rsidR="00904DBF">
        <w:rPr>
          <w:rFonts w:ascii="Arial" w:hAnsi="Arial" w:cs="Arial"/>
          <w:sz w:val="20"/>
          <w:szCs w:val="20"/>
        </w:rPr>
        <w:t xml:space="preserve"> </w:t>
      </w:r>
      <w:r w:rsidR="001612AC" w:rsidRPr="000252C2">
        <w:rPr>
          <w:rFonts w:ascii="Arial" w:hAnsi="Arial" w:cs="Arial"/>
          <w:b/>
          <w:sz w:val="20"/>
          <w:szCs w:val="20"/>
        </w:rPr>
        <w:t>vlastitu bazu</w:t>
      </w:r>
      <w:r w:rsidR="001612AC" w:rsidRPr="005103A5">
        <w:rPr>
          <w:rFonts w:ascii="Arial" w:hAnsi="Arial" w:cs="Arial"/>
          <w:sz w:val="20"/>
          <w:szCs w:val="20"/>
        </w:rPr>
        <w:t xml:space="preserve"> </w:t>
      </w:r>
      <w:r w:rsidR="001612AC" w:rsidRPr="00A272B4">
        <w:rPr>
          <w:rFonts w:ascii="Arial" w:hAnsi="Arial" w:cs="Arial"/>
          <w:b/>
          <w:sz w:val="20"/>
          <w:szCs w:val="20"/>
        </w:rPr>
        <w:t>podataka</w:t>
      </w:r>
      <w:r w:rsidR="001612AC" w:rsidRPr="005103A5">
        <w:rPr>
          <w:rFonts w:ascii="Arial" w:hAnsi="Arial" w:cs="Arial"/>
          <w:sz w:val="20"/>
          <w:szCs w:val="20"/>
        </w:rPr>
        <w:t xml:space="preserve"> za</w:t>
      </w:r>
      <w:r w:rsidR="005103A5" w:rsidRPr="005103A5">
        <w:rPr>
          <w:rFonts w:ascii="Arial" w:hAnsi="Arial" w:cs="Arial"/>
          <w:sz w:val="20"/>
          <w:szCs w:val="20"/>
        </w:rPr>
        <w:t xml:space="preserve"> potrebe</w:t>
      </w:r>
      <w:r w:rsidR="001612AC" w:rsidRPr="005103A5">
        <w:rPr>
          <w:rFonts w:ascii="Arial" w:hAnsi="Arial" w:cs="Arial"/>
          <w:sz w:val="20"/>
          <w:szCs w:val="20"/>
        </w:rPr>
        <w:t xml:space="preserve"> </w:t>
      </w:r>
      <w:r w:rsidR="005103A5" w:rsidRPr="005103A5">
        <w:rPr>
          <w:rFonts w:ascii="Arial" w:hAnsi="Arial" w:cs="Arial"/>
          <w:sz w:val="20"/>
          <w:szCs w:val="20"/>
        </w:rPr>
        <w:t>istraživanja</w:t>
      </w:r>
      <w:r w:rsidR="001612AC" w:rsidRPr="005103A5">
        <w:rPr>
          <w:rFonts w:ascii="Arial" w:hAnsi="Arial" w:cs="Arial"/>
          <w:sz w:val="20"/>
          <w:szCs w:val="20"/>
        </w:rPr>
        <w:t xml:space="preserve"> </w:t>
      </w:r>
      <w:r w:rsidR="00904DBF">
        <w:rPr>
          <w:rFonts w:ascii="Arial" w:hAnsi="Arial" w:cs="Arial"/>
          <w:sz w:val="20"/>
          <w:szCs w:val="20"/>
        </w:rPr>
        <w:t xml:space="preserve">te smo </w:t>
      </w:r>
      <w:r w:rsidR="00A43732">
        <w:rPr>
          <w:rFonts w:ascii="Arial" w:hAnsi="Arial" w:cs="Arial"/>
          <w:sz w:val="20"/>
          <w:szCs w:val="20"/>
        </w:rPr>
        <w:t>obuhvatili</w:t>
      </w:r>
      <w:r w:rsidR="005103A5" w:rsidRPr="005103A5">
        <w:rPr>
          <w:rFonts w:ascii="Arial" w:hAnsi="Arial" w:cs="Arial"/>
          <w:sz w:val="20"/>
          <w:szCs w:val="20"/>
        </w:rPr>
        <w:t xml:space="preserve"> podatke zadnjih </w:t>
      </w:r>
      <w:r w:rsidR="004F290A">
        <w:rPr>
          <w:rFonts w:ascii="Arial" w:hAnsi="Arial" w:cs="Arial"/>
          <w:sz w:val="20"/>
          <w:szCs w:val="20"/>
        </w:rPr>
        <w:t xml:space="preserve">devet mjeseci (od srpnja 2015. </w:t>
      </w:r>
      <w:r w:rsidR="00A272B4">
        <w:rPr>
          <w:rFonts w:ascii="Arial" w:hAnsi="Arial" w:cs="Arial"/>
          <w:sz w:val="20"/>
          <w:szCs w:val="20"/>
        </w:rPr>
        <w:t>zaključno s ožujkom</w:t>
      </w:r>
      <w:r w:rsidR="004F290A">
        <w:rPr>
          <w:rFonts w:ascii="Arial" w:hAnsi="Arial" w:cs="Arial"/>
          <w:sz w:val="20"/>
          <w:szCs w:val="20"/>
        </w:rPr>
        <w:t xml:space="preserve"> 2016.)</w:t>
      </w:r>
    </w:p>
    <w:p w:rsidR="00A43732" w:rsidRPr="009A41FB" w:rsidRDefault="004A479C" w:rsidP="005A024A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9A41FB">
        <w:rPr>
          <w:rFonts w:ascii="Arial" w:hAnsi="Arial" w:cs="Arial"/>
          <w:b/>
          <w:sz w:val="20"/>
          <w:szCs w:val="20"/>
        </w:rPr>
        <w:t>Posjetili smo</w:t>
      </w:r>
      <w:r w:rsidRPr="009A41FB">
        <w:rPr>
          <w:rFonts w:ascii="Arial" w:hAnsi="Arial" w:cs="Arial"/>
          <w:sz w:val="20"/>
          <w:szCs w:val="20"/>
        </w:rPr>
        <w:t xml:space="preserve"> Upravni odjel za komunalne djelatnosti Grada Zadra te dobili detaljne infor</w:t>
      </w:r>
      <w:r w:rsidR="006D394A" w:rsidRPr="009A41FB">
        <w:rPr>
          <w:rFonts w:ascii="Arial" w:hAnsi="Arial" w:cs="Arial"/>
          <w:sz w:val="20"/>
          <w:szCs w:val="20"/>
        </w:rPr>
        <w:t>macije o rasvjeti u Gradu Zadru i mjestu Pakoštane</w:t>
      </w:r>
      <w:r w:rsidR="00D11AA4">
        <w:rPr>
          <w:rFonts w:ascii="Arial" w:hAnsi="Arial" w:cs="Arial"/>
          <w:sz w:val="20"/>
          <w:szCs w:val="20"/>
        </w:rPr>
        <w:t>.</w:t>
      </w:r>
      <w:r w:rsidR="005A024A">
        <w:rPr>
          <w:rFonts w:ascii="Arial" w:hAnsi="Arial" w:cs="Arial"/>
          <w:sz w:val="20"/>
          <w:szCs w:val="20"/>
        </w:rPr>
        <w:t xml:space="preserve"> </w:t>
      </w:r>
      <w:r w:rsidR="00A43732">
        <w:rPr>
          <w:rFonts w:ascii="Arial" w:hAnsi="Arial" w:cs="Arial"/>
          <w:sz w:val="20"/>
          <w:szCs w:val="20"/>
        </w:rPr>
        <w:t>U školi smo n</w:t>
      </w:r>
      <w:r w:rsidR="004274EF" w:rsidRPr="009A41FB">
        <w:rPr>
          <w:rFonts w:ascii="Arial" w:hAnsi="Arial" w:cs="Arial"/>
          <w:sz w:val="20"/>
          <w:szCs w:val="20"/>
        </w:rPr>
        <w:t xml:space="preserve">apravili </w:t>
      </w:r>
      <w:r w:rsidR="004274EF" w:rsidRPr="009A41FB">
        <w:rPr>
          <w:rFonts w:ascii="Arial" w:hAnsi="Arial" w:cs="Arial"/>
          <w:b/>
          <w:sz w:val="20"/>
          <w:szCs w:val="20"/>
        </w:rPr>
        <w:t>radionicu</w:t>
      </w:r>
      <w:r w:rsidR="000252C2">
        <w:rPr>
          <w:rFonts w:ascii="Arial" w:hAnsi="Arial" w:cs="Arial"/>
          <w:b/>
          <w:sz w:val="20"/>
          <w:szCs w:val="20"/>
        </w:rPr>
        <w:t xml:space="preserve"> </w:t>
      </w:r>
      <w:r w:rsidR="000252C2">
        <w:rPr>
          <w:rFonts w:ascii="Arial" w:hAnsi="Arial" w:cs="Arial"/>
          <w:sz w:val="20"/>
          <w:szCs w:val="20"/>
        </w:rPr>
        <w:t>o</w:t>
      </w:r>
      <w:r w:rsidR="00293BE2" w:rsidRPr="009A41FB">
        <w:rPr>
          <w:rFonts w:ascii="Arial" w:hAnsi="Arial" w:cs="Arial"/>
          <w:sz w:val="20"/>
          <w:szCs w:val="20"/>
        </w:rPr>
        <w:t xml:space="preserve"> s</w:t>
      </w:r>
      <w:r w:rsidR="003029B6">
        <w:rPr>
          <w:rFonts w:ascii="Arial" w:hAnsi="Arial" w:cs="Arial"/>
          <w:sz w:val="20"/>
          <w:szCs w:val="20"/>
        </w:rPr>
        <w:t>vjetlosno</w:t>
      </w:r>
      <w:r w:rsidR="000252C2">
        <w:rPr>
          <w:rFonts w:ascii="Arial" w:hAnsi="Arial" w:cs="Arial"/>
          <w:sz w:val="20"/>
          <w:szCs w:val="20"/>
        </w:rPr>
        <w:t>m zagađenju.</w:t>
      </w:r>
    </w:p>
    <w:p w:rsidR="00A7387A" w:rsidRPr="005A024A" w:rsidRDefault="006333DE" w:rsidP="00A43732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b/>
        </w:rPr>
      </w:pPr>
      <w:r w:rsidRPr="005A024A">
        <w:rPr>
          <w:rFonts w:ascii="Arial" w:hAnsi="Arial" w:cs="Arial"/>
          <w:b/>
        </w:rPr>
        <w:t>Prikaz i analiza podataka</w:t>
      </w:r>
    </w:p>
    <w:p w:rsidR="00904DBF" w:rsidRPr="005103A5" w:rsidRDefault="006D4FFE" w:rsidP="00561CEF">
      <w:pPr>
        <w:jc w:val="both"/>
        <w:rPr>
          <w:rFonts w:ascii="Arial" w:hAnsi="Arial" w:cs="Arial"/>
          <w:sz w:val="20"/>
          <w:szCs w:val="20"/>
        </w:rPr>
      </w:pPr>
      <w:r w:rsidRPr="005103A5">
        <w:rPr>
          <w:rFonts w:ascii="Arial" w:hAnsi="Arial" w:cs="Arial"/>
          <w:sz w:val="20"/>
          <w:szCs w:val="20"/>
        </w:rPr>
        <w:t>Naše postaje nalaze se na sljedećim pozicijama:</w:t>
      </w:r>
    </w:p>
    <w:p w:rsidR="00293BE2" w:rsidRPr="005103A5" w:rsidRDefault="00AC4FB4" w:rsidP="00904DBF">
      <w:pPr>
        <w:pStyle w:val="ListParagraph"/>
        <w:numPr>
          <w:ilvl w:val="0"/>
          <w:numId w:val="15"/>
        </w:numPr>
        <w:jc w:val="both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 w:rsidRPr="005A024A">
        <w:rPr>
          <w:rFonts w:ascii="Arial" w:hAnsi="Arial" w:cs="Arial"/>
          <w:b/>
          <w:sz w:val="20"/>
          <w:szCs w:val="20"/>
        </w:rPr>
        <w:t xml:space="preserve">Postaja </w:t>
      </w:r>
      <w:r w:rsidR="005103A5" w:rsidRPr="005A024A">
        <w:rPr>
          <w:rFonts w:ascii="Arial" w:hAnsi="Arial" w:cs="Arial"/>
          <w:b/>
          <w:sz w:val="20"/>
          <w:szCs w:val="20"/>
        </w:rPr>
        <w:t>Zadar:</w:t>
      </w:r>
      <w:r w:rsidR="005103A5" w:rsidRPr="005A024A">
        <w:rPr>
          <w:rFonts w:ascii="Arial" w:hAnsi="Arial" w:cs="Arial"/>
          <w:b/>
          <w:sz w:val="20"/>
          <w:szCs w:val="20"/>
        </w:rPr>
        <w:tab/>
      </w:r>
      <w:r w:rsidR="00386464">
        <w:rPr>
          <w:rFonts w:ascii="Arial" w:hAnsi="Arial" w:cs="Arial"/>
          <w:sz w:val="20"/>
          <w:szCs w:val="20"/>
        </w:rPr>
        <w:tab/>
      </w:r>
      <w:r w:rsidR="00293BE2" w:rsidRPr="005103A5">
        <w:rPr>
          <w:rFonts w:ascii="Arial" w:hAnsi="Arial" w:cs="Arial"/>
          <w:sz w:val="20"/>
          <w:szCs w:val="20"/>
        </w:rPr>
        <w:t xml:space="preserve">N </w:t>
      </w:r>
      <w:r w:rsidR="00561CEF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44.108.483</w:t>
      </w:r>
      <w:r w:rsidR="005103A5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,</w:t>
      </w:r>
      <w:r w:rsidR="00561CEF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 </w:t>
      </w:r>
      <w:r w:rsidR="00293BE2" w:rsidRPr="005103A5">
        <w:rPr>
          <w:rFonts w:ascii="Arial" w:hAnsi="Arial" w:cs="Arial"/>
          <w:sz w:val="20"/>
          <w:szCs w:val="20"/>
        </w:rPr>
        <w:t xml:space="preserve">E </w:t>
      </w:r>
      <w:r w:rsidR="00561CEF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15.250.648</w:t>
      </w:r>
      <w:r w:rsidR="00904DBF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 - </w:t>
      </w:r>
      <w:r w:rsidR="00904DBF" w:rsidRPr="00904DBF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urbana lokacija, 2 lampe ulične rasvjete, kuće.</w:t>
      </w:r>
    </w:p>
    <w:p w:rsidR="00904DBF" w:rsidRPr="0011349B" w:rsidRDefault="00AC4FB4" w:rsidP="0011349B">
      <w:pPr>
        <w:pStyle w:val="ListParagraph"/>
        <w:numPr>
          <w:ilvl w:val="0"/>
          <w:numId w:val="15"/>
        </w:numPr>
        <w:jc w:val="both"/>
        <w:rPr>
          <w:rFonts w:ascii="Arial" w:eastAsia="Times New Roman" w:hAnsi="Arial" w:cs="Arial"/>
          <w:color w:val="000000"/>
          <w:sz w:val="20"/>
          <w:szCs w:val="20"/>
          <w:lang w:eastAsia="hr-HR"/>
        </w:rPr>
      </w:pPr>
      <w:r w:rsidRPr="005A024A">
        <w:rPr>
          <w:rFonts w:ascii="Arial" w:hAnsi="Arial" w:cs="Arial"/>
          <w:b/>
          <w:sz w:val="20"/>
          <w:szCs w:val="20"/>
        </w:rPr>
        <w:t>Postaja</w:t>
      </w:r>
      <w:r w:rsidR="004274EF" w:rsidRPr="005A024A">
        <w:rPr>
          <w:rFonts w:ascii="Arial" w:hAnsi="Arial" w:cs="Arial"/>
          <w:b/>
          <w:sz w:val="20"/>
          <w:szCs w:val="20"/>
        </w:rPr>
        <w:t xml:space="preserve"> Pakoštane</w:t>
      </w:r>
      <w:r w:rsidR="005103A5" w:rsidRPr="005A024A">
        <w:rPr>
          <w:rFonts w:ascii="Arial" w:hAnsi="Arial" w:cs="Arial"/>
          <w:b/>
          <w:sz w:val="20"/>
          <w:szCs w:val="20"/>
        </w:rPr>
        <w:t>:</w:t>
      </w:r>
      <w:r w:rsidR="005103A5" w:rsidRPr="005103A5">
        <w:rPr>
          <w:rFonts w:ascii="Arial" w:hAnsi="Arial" w:cs="Arial"/>
          <w:sz w:val="20"/>
          <w:szCs w:val="20"/>
        </w:rPr>
        <w:tab/>
      </w:r>
      <w:r w:rsidR="00293BE2" w:rsidRPr="005103A5">
        <w:rPr>
          <w:rFonts w:ascii="Arial" w:hAnsi="Arial" w:cs="Arial"/>
          <w:sz w:val="20"/>
          <w:szCs w:val="20"/>
        </w:rPr>
        <w:t xml:space="preserve">N </w:t>
      </w:r>
      <w:r w:rsidR="00561CEF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43.913.320</w:t>
      </w:r>
      <w:r w:rsidR="005103A5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,</w:t>
      </w:r>
      <w:r w:rsidR="00293BE2" w:rsidRPr="005103A5">
        <w:rPr>
          <w:rFonts w:ascii="Arial" w:hAnsi="Arial" w:cs="Arial"/>
          <w:sz w:val="20"/>
          <w:szCs w:val="20"/>
        </w:rPr>
        <w:t xml:space="preserve"> E </w:t>
      </w:r>
      <w:r w:rsidR="00561CEF" w:rsidRPr="005103A5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15.504.909</w:t>
      </w:r>
      <w:r w:rsidR="00904DBF">
        <w:rPr>
          <w:rFonts w:ascii="Arial" w:eastAsia="Times New Roman" w:hAnsi="Arial" w:cs="Arial"/>
          <w:color w:val="000000"/>
          <w:sz w:val="20"/>
          <w:szCs w:val="20"/>
          <w:lang w:eastAsia="hr-HR"/>
        </w:rPr>
        <w:t xml:space="preserve"> - </w:t>
      </w:r>
      <w:r w:rsidR="00904DBF" w:rsidRPr="00904DBF">
        <w:rPr>
          <w:rFonts w:ascii="Arial" w:eastAsia="Times New Roman" w:hAnsi="Arial" w:cs="Arial"/>
          <w:color w:val="000000"/>
          <w:sz w:val="20"/>
          <w:szCs w:val="20"/>
          <w:lang w:eastAsia="hr-HR"/>
        </w:rPr>
        <w:t>suburbana lokacija, 2 lampe ulične rasvjete, stabla.</w:t>
      </w:r>
    </w:p>
    <w:p w:rsidR="00DB6F6A" w:rsidRPr="005103A5" w:rsidRDefault="006D4FFE" w:rsidP="00BA258F">
      <w:pPr>
        <w:spacing w:line="240" w:lineRule="auto"/>
        <w:jc w:val="center"/>
        <w:rPr>
          <w:rFonts w:ascii="Arial" w:hAnsi="Arial" w:cs="Arial"/>
          <w:i/>
          <w:sz w:val="20"/>
          <w:szCs w:val="20"/>
        </w:rPr>
      </w:pPr>
      <w:r w:rsidRPr="005103A5"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2898842" cy="198181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67" cy="1990442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C14D94">
        <w:rPr>
          <w:rFonts w:ascii="Arial" w:hAnsi="Arial" w:cs="Arial"/>
          <w:i/>
          <w:sz w:val="20"/>
          <w:szCs w:val="20"/>
        </w:rPr>
        <w:t xml:space="preserve">    </w:t>
      </w:r>
      <w:r w:rsidR="00C14D94">
        <w:rPr>
          <w:noProof/>
          <w:lang w:eastAsia="hr-HR"/>
        </w:rPr>
        <w:drawing>
          <wp:inline distT="0" distB="0" distL="0" distR="0">
            <wp:extent cx="1329416" cy="1974715"/>
            <wp:effectExtent l="0" t="0" r="4445" b="698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94" cy="1976316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6D4FFE" w:rsidRPr="007F3AEC" w:rsidRDefault="006D4FFE" w:rsidP="00BA258F">
      <w:pPr>
        <w:spacing w:line="240" w:lineRule="auto"/>
        <w:ind w:left="-567"/>
        <w:jc w:val="center"/>
        <w:rPr>
          <w:rFonts w:ascii="Arial" w:hAnsi="Arial" w:cs="Arial"/>
          <w:sz w:val="20"/>
          <w:szCs w:val="20"/>
        </w:rPr>
      </w:pPr>
      <w:r w:rsidRPr="007F3AEC">
        <w:rPr>
          <w:rFonts w:ascii="Arial" w:hAnsi="Arial" w:cs="Arial"/>
          <w:sz w:val="20"/>
          <w:szCs w:val="20"/>
        </w:rPr>
        <w:t xml:space="preserve">Slika </w:t>
      </w:r>
      <w:r w:rsidR="00386464" w:rsidRPr="007F3AEC">
        <w:rPr>
          <w:rFonts w:ascii="Arial" w:hAnsi="Arial" w:cs="Arial"/>
          <w:sz w:val="20"/>
          <w:szCs w:val="20"/>
        </w:rPr>
        <w:t>2</w:t>
      </w:r>
      <w:r w:rsidRPr="007F3AEC">
        <w:rPr>
          <w:rFonts w:ascii="Arial" w:hAnsi="Arial" w:cs="Arial"/>
          <w:sz w:val="20"/>
          <w:szCs w:val="20"/>
        </w:rPr>
        <w:t xml:space="preserve">. </w:t>
      </w:r>
      <w:r w:rsidR="00386464" w:rsidRPr="007F3AEC">
        <w:rPr>
          <w:rFonts w:ascii="Arial" w:hAnsi="Arial" w:cs="Arial"/>
          <w:sz w:val="20"/>
          <w:szCs w:val="20"/>
        </w:rPr>
        <w:t>Mjerne postaje Zadar i Pakoštane</w:t>
      </w:r>
      <w:r w:rsidR="00BA258F" w:rsidRPr="007F3AEC">
        <w:rPr>
          <w:rFonts w:ascii="Arial" w:hAnsi="Arial" w:cs="Arial"/>
          <w:sz w:val="20"/>
          <w:szCs w:val="20"/>
        </w:rPr>
        <w:t xml:space="preserve">, Izvor: </w:t>
      </w:r>
      <w:hyperlink r:id="rId11" w:history="1">
        <w:r w:rsidR="003029B6" w:rsidRPr="007F3AEC">
          <w:rPr>
            <w:rStyle w:val="Hyperlink"/>
            <w:rFonts w:ascii="Arial" w:hAnsi="Arial" w:cs="Arial"/>
            <w:sz w:val="20"/>
            <w:szCs w:val="20"/>
          </w:rPr>
          <w:t>http://www</w:t>
        </w:r>
      </w:hyperlink>
      <w:r w:rsidR="00BA258F" w:rsidRPr="007F3AEC">
        <w:rPr>
          <w:rFonts w:ascii="Arial" w:hAnsi="Arial" w:cs="Arial"/>
          <w:sz w:val="20"/>
          <w:szCs w:val="20"/>
        </w:rPr>
        <w:t>.globeatnight.org/map/</w:t>
      </w:r>
    </w:p>
    <w:p w:rsidR="00BA258F" w:rsidRPr="005103A5" w:rsidRDefault="00A43732" w:rsidP="00A43732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Započnimo</w:t>
      </w:r>
      <w:r w:rsidR="003029B6" w:rsidRPr="003029B6">
        <w:rPr>
          <w:rFonts w:ascii="Arial" w:hAnsi="Arial" w:cs="Arial"/>
          <w:sz w:val="20"/>
          <w:szCs w:val="20"/>
        </w:rPr>
        <w:t xml:space="preserve"> s podacima </w:t>
      </w:r>
      <w:r>
        <w:rPr>
          <w:rFonts w:ascii="Arial" w:hAnsi="Arial" w:cs="Arial"/>
          <w:sz w:val="20"/>
          <w:szCs w:val="20"/>
        </w:rPr>
        <w:t>koji</w:t>
      </w:r>
      <w:r w:rsidR="003029B6">
        <w:rPr>
          <w:rFonts w:ascii="Arial" w:hAnsi="Arial" w:cs="Arial"/>
          <w:sz w:val="20"/>
          <w:szCs w:val="20"/>
        </w:rPr>
        <w:t xml:space="preserve"> su glavna tema istraživanja ovog projekta – po</w:t>
      </w:r>
      <w:r w:rsidR="007F3AEC">
        <w:rPr>
          <w:rFonts w:ascii="Arial" w:hAnsi="Arial" w:cs="Arial"/>
          <w:sz w:val="20"/>
          <w:szCs w:val="20"/>
        </w:rPr>
        <w:t>daci o magnitudama, tj, vidljivi</w:t>
      </w:r>
      <w:r w:rsidR="003029B6">
        <w:rPr>
          <w:rFonts w:ascii="Arial" w:hAnsi="Arial" w:cs="Arial"/>
          <w:sz w:val="20"/>
          <w:szCs w:val="20"/>
        </w:rPr>
        <w:t>m količinama zvijezda na noćnom nebu iznad nas.</w:t>
      </w:r>
    </w:p>
    <w:p w:rsidR="00917674" w:rsidRDefault="00A272B4" w:rsidP="006E3F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6605081" cy="1780162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416" cy="178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674" w:rsidRPr="007F3AEC" w:rsidRDefault="00917674" w:rsidP="0091767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18"/>
          <w:szCs w:val="18"/>
        </w:rPr>
        <w:t>G</w:t>
      </w:r>
      <w:r w:rsidR="007F3AEC">
        <w:rPr>
          <w:rFonts w:ascii="Arial" w:hAnsi="Arial" w:cs="Arial"/>
          <w:sz w:val="18"/>
          <w:szCs w:val="18"/>
        </w:rPr>
        <w:t>rafikon 1. Magnituda vidljivih</w:t>
      </w:r>
      <w:r w:rsidRPr="007F3AEC">
        <w:rPr>
          <w:rFonts w:ascii="Arial" w:hAnsi="Arial" w:cs="Arial"/>
          <w:sz w:val="18"/>
          <w:szCs w:val="18"/>
        </w:rPr>
        <w:t xml:space="preserve"> zvijezda u Pakoštan</w:t>
      </w:r>
      <w:r w:rsidR="00A272B4" w:rsidRPr="007F3AEC">
        <w:rPr>
          <w:rFonts w:ascii="Arial" w:hAnsi="Arial" w:cs="Arial"/>
          <w:sz w:val="18"/>
          <w:szCs w:val="18"/>
        </w:rPr>
        <w:t>ima za razdoblje od 07/2015 – 03</w:t>
      </w:r>
      <w:r w:rsidRPr="007F3AEC">
        <w:rPr>
          <w:rFonts w:ascii="Arial" w:hAnsi="Arial" w:cs="Arial"/>
          <w:sz w:val="18"/>
          <w:szCs w:val="18"/>
        </w:rPr>
        <w:t>/2016</w:t>
      </w:r>
    </w:p>
    <w:p w:rsidR="004F2D9E" w:rsidRPr="005103A5" w:rsidRDefault="00CF427A" w:rsidP="004F290A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Grafikon </w:t>
      </w:r>
      <w:r w:rsidR="00917674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>pokazuje da je pet od devet mjeseci u mjestu Pakoštane postignuta vidljivost zvijezda do razine magnitude 6, najčešće ipak u ljetnim mjesecim</w:t>
      </w:r>
      <w:r w:rsidR="007F3AEC">
        <w:rPr>
          <w:rFonts w:ascii="Arial" w:hAnsi="Arial" w:cs="Arial"/>
          <w:sz w:val="20"/>
          <w:szCs w:val="20"/>
        </w:rPr>
        <w:t>a dok je zimi postignuta najveća</w:t>
      </w:r>
      <w:r>
        <w:rPr>
          <w:rFonts w:ascii="Arial" w:hAnsi="Arial" w:cs="Arial"/>
          <w:sz w:val="20"/>
          <w:szCs w:val="20"/>
        </w:rPr>
        <w:t xml:space="preserve"> magnituda 5.</w:t>
      </w:r>
    </w:p>
    <w:p w:rsidR="004F2D9E" w:rsidRDefault="00A272B4" w:rsidP="006E3F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6575898" cy="1770434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675" cy="1782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674" w:rsidRPr="007F3AEC" w:rsidRDefault="00917674" w:rsidP="00917674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18"/>
          <w:szCs w:val="18"/>
        </w:rPr>
        <w:t>Grafikon 2. Količina naoblake u Pakoštanima za razdoblje od 07/2015 – 0</w:t>
      </w:r>
      <w:r w:rsidR="00A272B4" w:rsidRPr="007F3AEC">
        <w:rPr>
          <w:rFonts w:ascii="Arial" w:hAnsi="Arial" w:cs="Arial"/>
          <w:sz w:val="18"/>
          <w:szCs w:val="18"/>
        </w:rPr>
        <w:t>3</w:t>
      </w:r>
      <w:r w:rsidRPr="007F3AEC">
        <w:rPr>
          <w:rFonts w:ascii="Arial" w:hAnsi="Arial" w:cs="Arial"/>
          <w:sz w:val="18"/>
          <w:szCs w:val="18"/>
        </w:rPr>
        <w:t>/2016</w:t>
      </w:r>
    </w:p>
    <w:p w:rsidR="004F2D9E" w:rsidRPr="005103A5" w:rsidRDefault="00CF427A" w:rsidP="004F290A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Grafikon</w:t>
      </w:r>
      <w:r w:rsidR="00917674">
        <w:rPr>
          <w:rFonts w:ascii="Arial" w:hAnsi="Arial" w:cs="Arial"/>
          <w:sz w:val="20"/>
          <w:szCs w:val="20"/>
        </w:rPr>
        <w:t xml:space="preserve"> 2.</w:t>
      </w:r>
      <w:r>
        <w:rPr>
          <w:rFonts w:ascii="Arial" w:hAnsi="Arial" w:cs="Arial"/>
          <w:sz w:val="20"/>
          <w:szCs w:val="20"/>
        </w:rPr>
        <w:t xml:space="preserve"> prikazuje da je naoblaka najmanja u ljetnim mjesecima. Vidljivo je da je za vrijeme veće naoblake zapravo manja vidljivost neba pa i zvijezda. Zimski mjeseci, posebice siječanj i veljača donose i 100% naoblake </w:t>
      </w:r>
      <w:r w:rsidR="002236A8">
        <w:rPr>
          <w:rFonts w:ascii="Arial" w:hAnsi="Arial" w:cs="Arial"/>
          <w:sz w:val="20"/>
          <w:szCs w:val="20"/>
        </w:rPr>
        <w:t>pa je time i najveći broj</w:t>
      </w:r>
      <w:r w:rsidR="00A272B4">
        <w:rPr>
          <w:rFonts w:ascii="Arial" w:hAnsi="Arial" w:cs="Arial"/>
          <w:sz w:val="20"/>
          <w:szCs w:val="20"/>
        </w:rPr>
        <w:t xml:space="preserve"> magnituda</w:t>
      </w:r>
      <w:r w:rsidR="002B3767">
        <w:rPr>
          <w:rFonts w:ascii="Arial" w:hAnsi="Arial" w:cs="Arial"/>
          <w:sz w:val="20"/>
          <w:szCs w:val="20"/>
        </w:rPr>
        <w:t xml:space="preserve"> 0.</w:t>
      </w:r>
    </w:p>
    <w:p w:rsidR="004F2D9E" w:rsidRDefault="0011349B" w:rsidP="006E3F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6653719" cy="2002107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891" cy="2002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49B" w:rsidRPr="007F3AEC" w:rsidRDefault="00917674" w:rsidP="00C92A39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18"/>
          <w:szCs w:val="18"/>
        </w:rPr>
        <w:t xml:space="preserve">Grafikon 3. </w:t>
      </w:r>
      <w:r w:rsidR="007F3AEC">
        <w:rPr>
          <w:rFonts w:ascii="Arial" w:hAnsi="Arial" w:cs="Arial"/>
          <w:sz w:val="18"/>
          <w:szCs w:val="18"/>
        </w:rPr>
        <w:t>Magnituda vidljivih</w:t>
      </w:r>
      <w:r w:rsidRPr="007F3AEC">
        <w:rPr>
          <w:rFonts w:ascii="Arial" w:hAnsi="Arial" w:cs="Arial"/>
          <w:sz w:val="18"/>
          <w:szCs w:val="18"/>
        </w:rPr>
        <w:t xml:space="preserve"> zvijezda u Zadru za razdoblje od 07/2015 – 0</w:t>
      </w:r>
      <w:r w:rsidR="00A272B4" w:rsidRPr="007F3AEC">
        <w:rPr>
          <w:rFonts w:ascii="Arial" w:hAnsi="Arial" w:cs="Arial"/>
          <w:sz w:val="18"/>
          <w:szCs w:val="18"/>
        </w:rPr>
        <w:t>3</w:t>
      </w:r>
      <w:r w:rsidRPr="007F3AEC">
        <w:rPr>
          <w:rFonts w:ascii="Arial" w:hAnsi="Arial" w:cs="Arial"/>
          <w:sz w:val="18"/>
          <w:szCs w:val="18"/>
        </w:rPr>
        <w:t>/2016</w:t>
      </w:r>
    </w:p>
    <w:p w:rsidR="004F2D9E" w:rsidRDefault="0047613D" w:rsidP="003029B6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Grafikon </w:t>
      </w:r>
      <w:r w:rsidR="00917674">
        <w:rPr>
          <w:rFonts w:ascii="Arial" w:hAnsi="Arial" w:cs="Arial"/>
          <w:sz w:val="20"/>
          <w:szCs w:val="20"/>
        </w:rPr>
        <w:t xml:space="preserve">3. </w:t>
      </w:r>
      <w:r>
        <w:rPr>
          <w:rFonts w:ascii="Arial" w:hAnsi="Arial" w:cs="Arial"/>
          <w:sz w:val="20"/>
          <w:szCs w:val="20"/>
        </w:rPr>
        <w:t xml:space="preserve">pokazuje da je u Zadru najveća postignuta magnituda 5, najčešća također ljeti, dok je u zimskim mjesecima (siječanj i veljača) </w:t>
      </w:r>
      <w:r w:rsidR="007F3AEC">
        <w:rPr>
          <w:rFonts w:ascii="Arial" w:hAnsi="Arial" w:cs="Arial"/>
          <w:sz w:val="20"/>
          <w:szCs w:val="20"/>
        </w:rPr>
        <w:t>najveća</w:t>
      </w:r>
      <w:r>
        <w:rPr>
          <w:rFonts w:ascii="Arial" w:hAnsi="Arial" w:cs="Arial"/>
          <w:sz w:val="20"/>
          <w:szCs w:val="20"/>
        </w:rPr>
        <w:t xml:space="preserve"> magnituda 4.</w:t>
      </w:r>
    </w:p>
    <w:p w:rsidR="004F2D9E" w:rsidRDefault="0011349B" w:rsidP="006E3F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6624536" cy="2021282"/>
            <wp:effectExtent l="0" t="0" r="508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21" cy="202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840" w:rsidRPr="007F3AEC" w:rsidRDefault="00C64840" w:rsidP="00C64840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20"/>
          <w:szCs w:val="20"/>
        </w:rPr>
        <w:t xml:space="preserve">Grafikon 4. </w:t>
      </w:r>
      <w:r w:rsidRPr="007F3AEC">
        <w:rPr>
          <w:rFonts w:ascii="Arial" w:hAnsi="Arial" w:cs="Arial"/>
          <w:sz w:val="18"/>
          <w:szCs w:val="18"/>
        </w:rPr>
        <w:t>Količina naoblake u Za</w:t>
      </w:r>
      <w:r w:rsidR="0011349B" w:rsidRPr="007F3AEC">
        <w:rPr>
          <w:rFonts w:ascii="Arial" w:hAnsi="Arial" w:cs="Arial"/>
          <w:sz w:val="18"/>
          <w:szCs w:val="18"/>
        </w:rPr>
        <w:t>dru za razdoblje od 07/2015 – 03</w:t>
      </w:r>
      <w:r w:rsidRPr="007F3AEC">
        <w:rPr>
          <w:rFonts w:ascii="Arial" w:hAnsi="Arial" w:cs="Arial"/>
          <w:sz w:val="18"/>
          <w:szCs w:val="18"/>
        </w:rPr>
        <w:t>/2016</w:t>
      </w:r>
    </w:p>
    <w:p w:rsidR="004F2D9E" w:rsidRDefault="0047613D" w:rsidP="004F290A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Grafikon</w:t>
      </w:r>
      <w:r w:rsidR="00C64840">
        <w:rPr>
          <w:rFonts w:ascii="Arial" w:hAnsi="Arial" w:cs="Arial"/>
          <w:sz w:val="20"/>
          <w:szCs w:val="20"/>
        </w:rPr>
        <w:t xml:space="preserve"> 4.</w:t>
      </w:r>
      <w:r>
        <w:rPr>
          <w:rFonts w:ascii="Arial" w:hAnsi="Arial" w:cs="Arial"/>
          <w:sz w:val="20"/>
          <w:szCs w:val="20"/>
        </w:rPr>
        <w:t xml:space="preserve"> pokazuje da u dane s više oblaka slabi vidljivost neba te </w:t>
      </w:r>
      <w:r w:rsidR="00C64840">
        <w:rPr>
          <w:rFonts w:ascii="Arial" w:hAnsi="Arial" w:cs="Arial"/>
          <w:sz w:val="20"/>
          <w:szCs w:val="20"/>
        </w:rPr>
        <w:t>da je nebo najčišće ljeti kada je i vidljivost zvijezda najveća.</w:t>
      </w:r>
    </w:p>
    <w:p w:rsidR="004A665B" w:rsidRPr="005103A5" w:rsidRDefault="004A665B" w:rsidP="004F290A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Usporedimo sada magnitudu i naoblaku u selu i gradu.</w:t>
      </w:r>
    </w:p>
    <w:p w:rsidR="004F2D9E" w:rsidRDefault="004A665B" w:rsidP="006E3FD3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drawing>
          <wp:inline distT="0" distB="0" distL="0" distR="0">
            <wp:extent cx="6712085" cy="2245336"/>
            <wp:effectExtent l="0" t="0" r="0" b="317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942" cy="224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840" w:rsidRPr="007F3AEC" w:rsidRDefault="00C64840" w:rsidP="00C64840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18"/>
          <w:szCs w:val="18"/>
        </w:rPr>
        <w:t>Grafikon 5. Usporedba magnitude u gradu Zadru i mjestu Pakošt</w:t>
      </w:r>
      <w:r w:rsidR="0011349B" w:rsidRPr="007F3AEC">
        <w:rPr>
          <w:rFonts w:ascii="Arial" w:hAnsi="Arial" w:cs="Arial"/>
          <w:sz w:val="18"/>
          <w:szCs w:val="18"/>
        </w:rPr>
        <w:t>ane za razdoblje od 07/2015 – 03</w:t>
      </w:r>
      <w:r w:rsidRPr="007F3AEC">
        <w:rPr>
          <w:rFonts w:ascii="Arial" w:hAnsi="Arial" w:cs="Arial"/>
          <w:sz w:val="18"/>
          <w:szCs w:val="18"/>
        </w:rPr>
        <w:t>/2016</w:t>
      </w:r>
    </w:p>
    <w:p w:rsidR="0047613D" w:rsidRPr="005103A5" w:rsidRDefault="0047613D" w:rsidP="004F290A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Usporedba selo – grad pokazuje uglavnom podjednake rezultate po vidljivosti zvijezda. Međutim, vidimo da je goto</w:t>
      </w:r>
      <w:r w:rsidR="007F3AEC">
        <w:rPr>
          <w:rFonts w:ascii="Arial" w:hAnsi="Arial" w:cs="Arial"/>
          <w:sz w:val="20"/>
          <w:szCs w:val="20"/>
        </w:rPr>
        <w:t>vo svaki mjesec barem 1-3 dana na</w:t>
      </w:r>
      <w:r>
        <w:rPr>
          <w:rFonts w:ascii="Arial" w:hAnsi="Arial" w:cs="Arial"/>
          <w:sz w:val="20"/>
          <w:szCs w:val="20"/>
        </w:rPr>
        <w:t xml:space="preserve"> selu čišće </w:t>
      </w:r>
      <w:r w:rsidR="00D14DEA">
        <w:rPr>
          <w:rFonts w:ascii="Arial" w:hAnsi="Arial" w:cs="Arial"/>
          <w:sz w:val="20"/>
          <w:szCs w:val="20"/>
        </w:rPr>
        <w:t>nebo i magnituda za 1 veća</w:t>
      </w:r>
      <w:r w:rsidR="0011349B">
        <w:rPr>
          <w:rFonts w:ascii="Arial" w:hAnsi="Arial" w:cs="Arial"/>
          <w:sz w:val="20"/>
          <w:szCs w:val="20"/>
        </w:rPr>
        <w:t xml:space="preserve"> što govori da je na selu ipak veći broj vidljivih zvijezda.</w:t>
      </w:r>
    </w:p>
    <w:p w:rsidR="004F2D9E" w:rsidRDefault="004A665B" w:rsidP="00FD2D5F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6649420" cy="2149813"/>
            <wp:effectExtent l="0" t="0" r="0" b="3175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20" cy="214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4840" w:rsidRPr="007F3AEC" w:rsidRDefault="00C64840" w:rsidP="00C64840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7F3AEC">
        <w:rPr>
          <w:rFonts w:ascii="Arial" w:hAnsi="Arial" w:cs="Arial"/>
          <w:sz w:val="18"/>
          <w:szCs w:val="18"/>
        </w:rPr>
        <w:t>Grafikon 6. Usporedba količine naoblake u gradu Zadru i mjestu Pakoštane za razdoblje od 07/2015 – 0</w:t>
      </w:r>
      <w:r w:rsidR="004A665B" w:rsidRPr="007F3AEC">
        <w:rPr>
          <w:rFonts w:ascii="Arial" w:hAnsi="Arial" w:cs="Arial"/>
          <w:sz w:val="18"/>
          <w:szCs w:val="18"/>
        </w:rPr>
        <w:t>3</w:t>
      </w:r>
      <w:r w:rsidRPr="007F3AEC">
        <w:rPr>
          <w:rFonts w:ascii="Arial" w:hAnsi="Arial" w:cs="Arial"/>
          <w:sz w:val="18"/>
          <w:szCs w:val="18"/>
        </w:rPr>
        <w:t>/2016</w:t>
      </w:r>
    </w:p>
    <w:p w:rsidR="004F2D9E" w:rsidRDefault="00C64840" w:rsidP="004F290A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Prema grafikonu 6. n</w:t>
      </w:r>
      <w:r w:rsidR="007F3AEC">
        <w:rPr>
          <w:rFonts w:ascii="Arial" w:hAnsi="Arial" w:cs="Arial"/>
          <w:sz w:val="20"/>
          <w:szCs w:val="20"/>
        </w:rPr>
        <w:t>ema izraženih</w:t>
      </w:r>
      <w:r w:rsidR="0088446F">
        <w:rPr>
          <w:rFonts w:ascii="Arial" w:hAnsi="Arial" w:cs="Arial"/>
          <w:sz w:val="20"/>
          <w:szCs w:val="20"/>
        </w:rPr>
        <w:t xml:space="preserve"> vidljivih razlika u naoblaci </w:t>
      </w:r>
      <w:r w:rsidR="007F3AEC">
        <w:rPr>
          <w:rFonts w:ascii="Arial" w:hAnsi="Arial" w:cs="Arial"/>
          <w:sz w:val="20"/>
          <w:szCs w:val="20"/>
        </w:rPr>
        <w:t>u Zadru</w:t>
      </w:r>
      <w:r w:rsidR="0088446F">
        <w:rPr>
          <w:rFonts w:ascii="Arial" w:hAnsi="Arial" w:cs="Arial"/>
          <w:sz w:val="20"/>
          <w:szCs w:val="20"/>
        </w:rPr>
        <w:t xml:space="preserve"> i</w:t>
      </w:r>
      <w:r w:rsidR="007F3AEC">
        <w:rPr>
          <w:rFonts w:ascii="Arial" w:hAnsi="Arial" w:cs="Arial"/>
          <w:sz w:val="20"/>
          <w:szCs w:val="20"/>
        </w:rPr>
        <w:t xml:space="preserve"> u</w:t>
      </w:r>
      <w:r w:rsidR="0088446F">
        <w:rPr>
          <w:rFonts w:ascii="Arial" w:hAnsi="Arial" w:cs="Arial"/>
          <w:sz w:val="20"/>
          <w:szCs w:val="20"/>
        </w:rPr>
        <w:t xml:space="preserve"> Pakoštan</w:t>
      </w:r>
      <w:r w:rsidR="007F3AEC">
        <w:rPr>
          <w:rFonts w:ascii="Arial" w:hAnsi="Arial" w:cs="Arial"/>
          <w:sz w:val="20"/>
          <w:szCs w:val="20"/>
        </w:rPr>
        <w:t>ima</w:t>
      </w:r>
      <w:r w:rsidR="0088446F">
        <w:rPr>
          <w:rFonts w:ascii="Arial" w:hAnsi="Arial" w:cs="Arial"/>
          <w:sz w:val="20"/>
          <w:szCs w:val="20"/>
        </w:rPr>
        <w:t>.</w:t>
      </w:r>
    </w:p>
    <w:p w:rsidR="002868F3" w:rsidRDefault="004A665B" w:rsidP="003029B6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Dakle, potvrđujemo</w:t>
      </w:r>
      <w:r w:rsidR="002868F3">
        <w:rPr>
          <w:rFonts w:ascii="Arial" w:hAnsi="Arial" w:cs="Arial"/>
          <w:sz w:val="20"/>
          <w:szCs w:val="20"/>
        </w:rPr>
        <w:t xml:space="preserve"> da naoblaka utječe na vidljivost neba, tj. osvijetljenost zvijezdama. Najbolje to pokazuje srpanj kada je nebo bilo čisto u gradu i na s</w:t>
      </w:r>
      <w:r w:rsidR="00E63707">
        <w:rPr>
          <w:rFonts w:ascii="Arial" w:hAnsi="Arial" w:cs="Arial"/>
          <w:sz w:val="20"/>
          <w:szCs w:val="20"/>
        </w:rPr>
        <w:t>elu te je tada magnituda najveća</w:t>
      </w:r>
      <w:r w:rsidR="002868F3">
        <w:rPr>
          <w:rFonts w:ascii="Arial" w:hAnsi="Arial" w:cs="Arial"/>
          <w:sz w:val="20"/>
          <w:szCs w:val="20"/>
        </w:rPr>
        <w:t xml:space="preserve"> te u listopadu i siječnju kad je nebo prekriveno oblacima pa imamo praznine u grafikonu magnituda, a to znači da su magnitude 0, odnosno, ne vide se zvijezde ili ih je vrlo malo vidljivih.</w:t>
      </w:r>
    </w:p>
    <w:p w:rsidR="00AA7D20" w:rsidRDefault="00AA7D20" w:rsidP="003029B6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Možda slika bude jasnija ako prikažemo usporedbu sela i grada prema broju oblačnih dana po stupnju naoblake te broju dana podijeljenih prema magnitudama.</w:t>
      </w:r>
    </w:p>
    <w:tbl>
      <w:tblPr>
        <w:tblStyle w:val="TableGrid"/>
        <w:tblW w:w="6849" w:type="dxa"/>
        <w:jc w:val="center"/>
        <w:tblBorders>
          <w:top w:val="thinThickSmallGap" w:sz="24" w:space="0" w:color="548DD4" w:themeColor="text2" w:themeTint="99"/>
          <w:left w:val="thinThickSmallGap" w:sz="24" w:space="0" w:color="548DD4" w:themeColor="text2" w:themeTint="99"/>
          <w:bottom w:val="thickThinSmallGap" w:sz="24" w:space="0" w:color="548DD4" w:themeColor="text2" w:themeTint="99"/>
          <w:right w:val="thickThinSmallGap" w:sz="24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4A0"/>
      </w:tblPr>
      <w:tblGrid>
        <w:gridCol w:w="2089"/>
        <w:gridCol w:w="660"/>
        <w:gridCol w:w="905"/>
        <w:gridCol w:w="905"/>
        <w:gridCol w:w="1143"/>
        <w:gridCol w:w="1147"/>
      </w:tblGrid>
      <w:tr w:rsidR="006F6A49" w:rsidRPr="007E1D6D" w:rsidTr="006F6A49">
        <w:trPr>
          <w:trHeight w:val="413"/>
          <w:jc w:val="center"/>
        </w:trPr>
        <w:tc>
          <w:tcPr>
            <w:tcW w:w="6849" w:type="dxa"/>
            <w:gridSpan w:val="6"/>
            <w:tcBorders>
              <w:bottom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bCs/>
                <w:lang w:eastAsia="hr-HR"/>
              </w:rPr>
            </w:pPr>
            <w:r w:rsidRPr="007E1D6D">
              <w:rPr>
                <w:rFonts w:eastAsia="Times New Roman" w:cs="Calibri"/>
                <w:b/>
                <w:bCs/>
                <w:lang w:eastAsia="hr-HR"/>
              </w:rPr>
              <w:t xml:space="preserve">Broj dana prema </w:t>
            </w:r>
            <w:r>
              <w:rPr>
                <w:rFonts w:eastAsia="Times New Roman" w:cs="Calibri"/>
                <w:b/>
                <w:bCs/>
                <w:lang w:eastAsia="hr-HR"/>
              </w:rPr>
              <w:t>stupnju naoblake</w:t>
            </w:r>
          </w:p>
        </w:tc>
      </w:tr>
      <w:tr w:rsidR="006F6A49" w:rsidRPr="007E1D6D" w:rsidTr="006F6A49">
        <w:trPr>
          <w:trHeight w:val="424"/>
          <w:jc w:val="center"/>
        </w:trPr>
        <w:tc>
          <w:tcPr>
            <w:tcW w:w="2089" w:type="dxa"/>
            <w:tcBorders>
              <w:top w:val="single" w:sz="6" w:space="0" w:color="548DD4" w:themeColor="text2" w:themeTint="99"/>
              <w:bottom w:val="single" w:sz="6" w:space="0" w:color="548DD4" w:themeColor="text2" w:themeTint="99"/>
            </w:tcBorders>
            <w:shd w:val="clear" w:color="auto" w:fill="C6D9F1" w:themeFill="text2" w:themeFillTint="33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b/>
                <w:color w:val="000000"/>
                <w:lang w:eastAsia="hr-HR"/>
              </w:rPr>
              <w:t>Naoblaka</w:t>
            </w:r>
          </w:p>
        </w:tc>
        <w:tc>
          <w:tcPr>
            <w:tcW w:w="660" w:type="dxa"/>
            <w:tcBorders>
              <w:top w:val="single" w:sz="6" w:space="0" w:color="548DD4" w:themeColor="text2" w:themeTint="99"/>
              <w:bottom w:val="single" w:sz="6" w:space="0" w:color="548DD4" w:themeColor="text2" w:themeTint="99"/>
            </w:tcBorders>
            <w:shd w:val="clear" w:color="auto" w:fill="C6D9F1" w:themeFill="text2" w:themeFillTint="33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b/>
                <w:bCs/>
                <w:color w:val="000000"/>
                <w:lang w:eastAsia="hr-HR"/>
              </w:rPr>
              <w:t>0%</w:t>
            </w:r>
          </w:p>
        </w:tc>
        <w:tc>
          <w:tcPr>
            <w:tcW w:w="905" w:type="dxa"/>
            <w:tcBorders>
              <w:top w:val="single" w:sz="6" w:space="0" w:color="548DD4" w:themeColor="text2" w:themeTint="99"/>
              <w:bottom w:val="single" w:sz="6" w:space="0" w:color="548DD4" w:themeColor="text2" w:themeTint="99"/>
            </w:tcBorders>
            <w:shd w:val="clear" w:color="auto" w:fill="C6D9F1" w:themeFill="text2" w:themeFillTint="33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b/>
                <w:bCs/>
                <w:color w:val="000000"/>
                <w:lang w:eastAsia="hr-HR"/>
              </w:rPr>
              <w:t>25%</w:t>
            </w:r>
          </w:p>
        </w:tc>
        <w:tc>
          <w:tcPr>
            <w:tcW w:w="905" w:type="dxa"/>
            <w:tcBorders>
              <w:top w:val="single" w:sz="6" w:space="0" w:color="548DD4" w:themeColor="text2" w:themeTint="99"/>
              <w:bottom w:val="single" w:sz="6" w:space="0" w:color="548DD4" w:themeColor="text2" w:themeTint="99"/>
            </w:tcBorders>
            <w:shd w:val="clear" w:color="auto" w:fill="C6D9F1" w:themeFill="text2" w:themeFillTint="33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b/>
                <w:bCs/>
                <w:color w:val="000000"/>
                <w:lang w:eastAsia="hr-HR"/>
              </w:rPr>
              <w:t>50%</w:t>
            </w:r>
          </w:p>
        </w:tc>
        <w:tc>
          <w:tcPr>
            <w:tcW w:w="1143" w:type="dxa"/>
            <w:tcBorders>
              <w:top w:val="single" w:sz="6" w:space="0" w:color="548DD4" w:themeColor="text2" w:themeTint="99"/>
              <w:bottom w:val="single" w:sz="6" w:space="0" w:color="548DD4" w:themeColor="text2" w:themeTint="99"/>
            </w:tcBorders>
            <w:shd w:val="clear" w:color="auto" w:fill="C6D9F1" w:themeFill="text2" w:themeFillTint="33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b/>
                <w:bCs/>
                <w:color w:val="000000"/>
                <w:lang w:eastAsia="hr-HR"/>
              </w:rPr>
              <w:t>&gt;50%</w:t>
            </w:r>
          </w:p>
        </w:tc>
        <w:tc>
          <w:tcPr>
            <w:tcW w:w="1147" w:type="dxa"/>
            <w:tcBorders>
              <w:top w:val="single" w:sz="6" w:space="0" w:color="548DD4" w:themeColor="text2" w:themeTint="99"/>
              <w:bottom w:val="single" w:sz="6" w:space="0" w:color="548DD4" w:themeColor="text2" w:themeTint="99"/>
            </w:tcBorders>
            <w:shd w:val="clear" w:color="auto" w:fill="C6D9F1" w:themeFill="text2" w:themeFillTint="33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b/>
                <w:bCs/>
                <w:color w:val="000000"/>
                <w:lang w:eastAsia="hr-HR"/>
              </w:rPr>
              <w:t>100%</w:t>
            </w:r>
          </w:p>
        </w:tc>
      </w:tr>
      <w:tr w:rsidR="006F6A49" w:rsidRPr="007E1D6D" w:rsidTr="006F6A49">
        <w:trPr>
          <w:trHeight w:val="402"/>
          <w:jc w:val="center"/>
        </w:trPr>
        <w:tc>
          <w:tcPr>
            <w:tcW w:w="2089" w:type="dxa"/>
            <w:tcBorders>
              <w:top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Zadar</w:t>
            </w:r>
          </w:p>
        </w:tc>
        <w:tc>
          <w:tcPr>
            <w:tcW w:w="660" w:type="dxa"/>
            <w:tcBorders>
              <w:top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24</w:t>
            </w:r>
          </w:p>
        </w:tc>
        <w:tc>
          <w:tcPr>
            <w:tcW w:w="905" w:type="dxa"/>
            <w:tcBorders>
              <w:top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25</w:t>
            </w:r>
          </w:p>
        </w:tc>
        <w:tc>
          <w:tcPr>
            <w:tcW w:w="905" w:type="dxa"/>
            <w:tcBorders>
              <w:top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19</w:t>
            </w:r>
          </w:p>
        </w:tc>
        <w:tc>
          <w:tcPr>
            <w:tcW w:w="1143" w:type="dxa"/>
            <w:tcBorders>
              <w:top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21</w:t>
            </w:r>
          </w:p>
        </w:tc>
        <w:tc>
          <w:tcPr>
            <w:tcW w:w="1147" w:type="dxa"/>
            <w:tcBorders>
              <w:top w:val="single" w:sz="6" w:space="0" w:color="548DD4" w:themeColor="text2" w:themeTint="99"/>
            </w:tcBorders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3</w:t>
            </w:r>
          </w:p>
        </w:tc>
      </w:tr>
      <w:tr w:rsidR="006F6A49" w:rsidRPr="007E1D6D" w:rsidTr="00643C75">
        <w:trPr>
          <w:trHeight w:val="488"/>
          <w:jc w:val="center"/>
        </w:trPr>
        <w:tc>
          <w:tcPr>
            <w:tcW w:w="2089" w:type="dxa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Pakoštane</w:t>
            </w:r>
          </w:p>
        </w:tc>
        <w:tc>
          <w:tcPr>
            <w:tcW w:w="660" w:type="dxa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25</w:t>
            </w:r>
          </w:p>
        </w:tc>
        <w:tc>
          <w:tcPr>
            <w:tcW w:w="905" w:type="dxa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21</w:t>
            </w:r>
          </w:p>
        </w:tc>
        <w:tc>
          <w:tcPr>
            <w:tcW w:w="905" w:type="dxa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17</w:t>
            </w:r>
          </w:p>
        </w:tc>
        <w:tc>
          <w:tcPr>
            <w:tcW w:w="1143" w:type="dxa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25</w:t>
            </w:r>
          </w:p>
        </w:tc>
        <w:tc>
          <w:tcPr>
            <w:tcW w:w="1147" w:type="dxa"/>
            <w:noWrap/>
            <w:vAlign w:val="center"/>
            <w:hideMark/>
          </w:tcPr>
          <w:p w:rsidR="006F6A49" w:rsidRPr="007E1D6D" w:rsidRDefault="006F6A49" w:rsidP="00643C75">
            <w:pPr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7E1D6D">
              <w:rPr>
                <w:rFonts w:eastAsia="Times New Roman" w:cs="Calibri"/>
                <w:color w:val="000000"/>
                <w:lang w:eastAsia="hr-HR"/>
              </w:rPr>
              <w:t>4</w:t>
            </w:r>
          </w:p>
        </w:tc>
      </w:tr>
    </w:tbl>
    <w:p w:rsidR="00E07252" w:rsidRDefault="00E07252" w:rsidP="006F6A49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6F6A49" w:rsidRPr="00E63707" w:rsidRDefault="006F6A49" w:rsidP="006F6A49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63707">
        <w:rPr>
          <w:rFonts w:ascii="Arial" w:hAnsi="Arial" w:cs="Arial"/>
          <w:sz w:val="18"/>
          <w:szCs w:val="18"/>
        </w:rPr>
        <w:t>Tablica 1. Usporedba naoblake u Zadru i Pakoštanima prema broju dana kroz razdoblje</w:t>
      </w:r>
    </w:p>
    <w:p w:rsidR="006F6A49" w:rsidRPr="00E63707" w:rsidRDefault="006F6A49" w:rsidP="006F6A49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E63707">
        <w:rPr>
          <w:rFonts w:ascii="Arial" w:hAnsi="Arial" w:cs="Arial"/>
          <w:sz w:val="18"/>
          <w:szCs w:val="18"/>
        </w:rPr>
        <w:t>07/2015 – 03/2016</w:t>
      </w:r>
    </w:p>
    <w:p w:rsidR="006F6A49" w:rsidRDefault="00C92A39" w:rsidP="006F6A49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Tablica 1</w:t>
      </w:r>
      <w:r w:rsidR="006F6A49">
        <w:rPr>
          <w:rFonts w:ascii="Arial" w:hAnsi="Arial" w:cs="Arial"/>
          <w:sz w:val="20"/>
          <w:szCs w:val="20"/>
        </w:rPr>
        <w:t xml:space="preserve">. pokazuje raspodjelu dana promatranja prema stupnju naoblake iz protokola gdje se vidi koliko je dana nebo čisto, koliko je dana prekriveno ¼ neba, pola neba, više od pola i potpuno oblačno. Vidimo veliku sličnost u količini oblaka </w:t>
      </w:r>
      <w:r w:rsidR="00E63707">
        <w:rPr>
          <w:rFonts w:ascii="Arial" w:hAnsi="Arial" w:cs="Arial"/>
          <w:sz w:val="20"/>
          <w:szCs w:val="20"/>
        </w:rPr>
        <w:t xml:space="preserve">u </w:t>
      </w:r>
      <w:r w:rsidR="006F6A49">
        <w:rPr>
          <w:rFonts w:ascii="Arial" w:hAnsi="Arial" w:cs="Arial"/>
          <w:sz w:val="20"/>
          <w:szCs w:val="20"/>
        </w:rPr>
        <w:t>grad</w:t>
      </w:r>
      <w:r w:rsidR="00E63707">
        <w:rPr>
          <w:rFonts w:ascii="Arial" w:hAnsi="Arial" w:cs="Arial"/>
          <w:sz w:val="20"/>
          <w:szCs w:val="20"/>
        </w:rPr>
        <w:t>u</w:t>
      </w:r>
      <w:r w:rsidR="006F6A49">
        <w:rPr>
          <w:rFonts w:ascii="Arial" w:hAnsi="Arial" w:cs="Arial"/>
          <w:sz w:val="20"/>
          <w:szCs w:val="20"/>
        </w:rPr>
        <w:t xml:space="preserve"> i</w:t>
      </w:r>
      <w:r w:rsidR="00E63707">
        <w:rPr>
          <w:rFonts w:ascii="Arial" w:hAnsi="Arial" w:cs="Arial"/>
          <w:sz w:val="20"/>
          <w:szCs w:val="20"/>
        </w:rPr>
        <w:t xml:space="preserve"> na</w:t>
      </w:r>
      <w:r w:rsidR="006F6A49">
        <w:rPr>
          <w:rFonts w:ascii="Arial" w:hAnsi="Arial" w:cs="Arial"/>
          <w:sz w:val="20"/>
          <w:szCs w:val="20"/>
        </w:rPr>
        <w:t xml:space="preserve"> sel</w:t>
      </w:r>
      <w:r w:rsidR="00E63707">
        <w:rPr>
          <w:rFonts w:ascii="Arial" w:hAnsi="Arial" w:cs="Arial"/>
          <w:sz w:val="20"/>
          <w:szCs w:val="20"/>
        </w:rPr>
        <w:t>u</w:t>
      </w:r>
      <w:r w:rsidR="006F6A49">
        <w:rPr>
          <w:rFonts w:ascii="Arial" w:hAnsi="Arial" w:cs="Arial"/>
          <w:sz w:val="20"/>
          <w:szCs w:val="20"/>
        </w:rPr>
        <w:t xml:space="preserve">, tj. podjednak broj dana prema svakom stupnju naoblake. </w:t>
      </w:r>
    </w:p>
    <w:p w:rsidR="006F6A49" w:rsidRDefault="006F6A49" w:rsidP="006F6A4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Nadalje usporedimo grad i selo prema maksimalnom broju vidljivih zvijezda.</w:t>
      </w:r>
    </w:p>
    <w:tbl>
      <w:tblPr>
        <w:tblW w:w="8169" w:type="dxa"/>
        <w:jc w:val="center"/>
        <w:tblInd w:w="93" w:type="dxa"/>
        <w:tblBorders>
          <w:top w:val="thinThickSmallGap" w:sz="24" w:space="0" w:color="548DD4" w:themeColor="text2" w:themeTint="99"/>
          <w:left w:val="thinThickSmallGap" w:sz="24" w:space="0" w:color="548DD4" w:themeColor="text2" w:themeTint="99"/>
          <w:bottom w:val="thickThinSmallGap" w:sz="24" w:space="0" w:color="548DD4" w:themeColor="text2" w:themeTint="99"/>
          <w:right w:val="thickThinSmallGap" w:sz="24" w:space="0" w:color="548DD4" w:themeColor="text2" w:themeTint="99"/>
          <w:insideH w:val="single" w:sz="6" w:space="0" w:color="548DD4" w:themeColor="text2" w:themeTint="99"/>
          <w:insideV w:val="single" w:sz="6" w:space="0" w:color="548DD4" w:themeColor="text2" w:themeTint="99"/>
        </w:tblBorders>
        <w:tblLook w:val="04A0"/>
      </w:tblPr>
      <w:tblGrid>
        <w:gridCol w:w="2994"/>
        <w:gridCol w:w="758"/>
        <w:gridCol w:w="757"/>
        <w:gridCol w:w="757"/>
        <w:gridCol w:w="757"/>
        <w:gridCol w:w="757"/>
        <w:gridCol w:w="757"/>
        <w:gridCol w:w="632"/>
      </w:tblGrid>
      <w:tr w:rsidR="00D260C5" w:rsidRPr="00D260C5" w:rsidTr="00D260C5">
        <w:trPr>
          <w:trHeight w:val="554"/>
          <w:jc w:val="center"/>
        </w:trPr>
        <w:tc>
          <w:tcPr>
            <w:tcW w:w="8169" w:type="dxa"/>
            <w:gridSpan w:val="8"/>
            <w:shd w:val="clear" w:color="auto" w:fill="auto"/>
            <w:noWrap/>
            <w:vAlign w:val="center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Broj dana zastupljenosti pojedine magnitude zvijezda</w:t>
            </w:r>
          </w:p>
        </w:tc>
      </w:tr>
      <w:tr w:rsidR="006F6A49" w:rsidRPr="00D260C5" w:rsidTr="006F6A49">
        <w:trPr>
          <w:trHeight w:val="412"/>
          <w:jc w:val="center"/>
        </w:trPr>
        <w:tc>
          <w:tcPr>
            <w:tcW w:w="2994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color w:val="000000"/>
                <w:lang w:eastAsia="hr-HR"/>
              </w:rPr>
              <w:t>Magnituda</w:t>
            </w:r>
          </w:p>
        </w:tc>
        <w:tc>
          <w:tcPr>
            <w:tcW w:w="758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0</w:t>
            </w:r>
          </w:p>
        </w:tc>
        <w:tc>
          <w:tcPr>
            <w:tcW w:w="757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1</w:t>
            </w:r>
          </w:p>
        </w:tc>
        <w:tc>
          <w:tcPr>
            <w:tcW w:w="757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2</w:t>
            </w:r>
          </w:p>
        </w:tc>
        <w:tc>
          <w:tcPr>
            <w:tcW w:w="757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3</w:t>
            </w:r>
          </w:p>
        </w:tc>
        <w:tc>
          <w:tcPr>
            <w:tcW w:w="757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4</w:t>
            </w:r>
          </w:p>
        </w:tc>
        <w:tc>
          <w:tcPr>
            <w:tcW w:w="757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5</w:t>
            </w:r>
          </w:p>
        </w:tc>
        <w:tc>
          <w:tcPr>
            <w:tcW w:w="632" w:type="dxa"/>
            <w:shd w:val="clear" w:color="auto" w:fill="DBE5F1" w:themeFill="accent1" w:themeFillTint="33"/>
            <w:noWrap/>
            <w:vAlign w:val="center"/>
            <w:hideMark/>
          </w:tcPr>
          <w:p w:rsidR="00D260C5" w:rsidRPr="00D260C5" w:rsidRDefault="00D260C5" w:rsidP="006F6A49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b/>
                <w:bCs/>
                <w:color w:val="000000"/>
                <w:lang w:eastAsia="hr-HR"/>
              </w:rPr>
              <w:t>6</w:t>
            </w:r>
          </w:p>
        </w:tc>
      </w:tr>
      <w:tr w:rsidR="00D260C5" w:rsidRPr="00D260C5" w:rsidTr="00D260C5">
        <w:trPr>
          <w:trHeight w:val="300"/>
          <w:jc w:val="center"/>
        </w:trPr>
        <w:tc>
          <w:tcPr>
            <w:tcW w:w="2994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E6370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Zadar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17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21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18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0</w:t>
            </w:r>
          </w:p>
        </w:tc>
      </w:tr>
      <w:tr w:rsidR="00D260C5" w:rsidRPr="00D260C5" w:rsidTr="00D260C5">
        <w:trPr>
          <w:trHeight w:val="300"/>
          <w:jc w:val="center"/>
        </w:trPr>
        <w:tc>
          <w:tcPr>
            <w:tcW w:w="2994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E6370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Pakoštane</w:t>
            </w:r>
          </w:p>
        </w:tc>
        <w:tc>
          <w:tcPr>
            <w:tcW w:w="758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22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4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12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16</w:t>
            </w:r>
          </w:p>
        </w:tc>
        <w:tc>
          <w:tcPr>
            <w:tcW w:w="757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18</w:t>
            </w:r>
          </w:p>
        </w:tc>
        <w:tc>
          <w:tcPr>
            <w:tcW w:w="632" w:type="dxa"/>
            <w:shd w:val="clear" w:color="auto" w:fill="auto"/>
            <w:noWrap/>
            <w:vAlign w:val="bottom"/>
            <w:hideMark/>
          </w:tcPr>
          <w:p w:rsidR="00D260C5" w:rsidRPr="00D260C5" w:rsidRDefault="00D260C5" w:rsidP="00D260C5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hr-HR"/>
              </w:rPr>
            </w:pPr>
            <w:r w:rsidRPr="00D260C5">
              <w:rPr>
                <w:rFonts w:eastAsia="Times New Roman" w:cs="Calibri"/>
                <w:color w:val="000000"/>
                <w:lang w:eastAsia="hr-HR"/>
              </w:rPr>
              <w:t>8</w:t>
            </w:r>
          </w:p>
        </w:tc>
      </w:tr>
    </w:tbl>
    <w:p w:rsidR="006F6A49" w:rsidRDefault="006F6A49" w:rsidP="003029B6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3029B6" w:rsidRPr="00E63707" w:rsidRDefault="0088446F" w:rsidP="003029B6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E63707">
        <w:rPr>
          <w:rFonts w:ascii="Arial" w:hAnsi="Arial" w:cs="Arial"/>
          <w:sz w:val="18"/>
          <w:szCs w:val="18"/>
        </w:rPr>
        <w:t xml:space="preserve">Tablica </w:t>
      </w:r>
      <w:r w:rsidR="00814A4F" w:rsidRPr="00E63707">
        <w:rPr>
          <w:rFonts w:ascii="Arial" w:hAnsi="Arial" w:cs="Arial"/>
          <w:sz w:val="18"/>
          <w:szCs w:val="18"/>
        </w:rPr>
        <w:t>2</w:t>
      </w:r>
      <w:r w:rsidRPr="00E63707">
        <w:rPr>
          <w:rFonts w:ascii="Arial" w:hAnsi="Arial" w:cs="Arial"/>
          <w:sz w:val="18"/>
          <w:szCs w:val="18"/>
        </w:rPr>
        <w:t>. Usporedba magnitude u Zadru i Pakoštanima prema broju dana kroz razdoblje</w:t>
      </w:r>
    </w:p>
    <w:p w:rsidR="004F2D9E" w:rsidRPr="00E63707" w:rsidRDefault="0088446F" w:rsidP="003029B6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E63707">
        <w:rPr>
          <w:rFonts w:ascii="Arial" w:hAnsi="Arial" w:cs="Arial"/>
          <w:sz w:val="18"/>
          <w:szCs w:val="18"/>
        </w:rPr>
        <w:t>07/2015 – 0</w:t>
      </w:r>
      <w:r w:rsidR="007E1D6D" w:rsidRPr="00E63707">
        <w:rPr>
          <w:rFonts w:ascii="Arial" w:hAnsi="Arial" w:cs="Arial"/>
          <w:sz w:val="18"/>
          <w:szCs w:val="18"/>
        </w:rPr>
        <w:t>3</w:t>
      </w:r>
      <w:r w:rsidRPr="00E63707">
        <w:rPr>
          <w:rFonts w:ascii="Arial" w:hAnsi="Arial" w:cs="Arial"/>
          <w:sz w:val="18"/>
          <w:szCs w:val="18"/>
        </w:rPr>
        <w:t>/2016</w:t>
      </w:r>
    </w:p>
    <w:p w:rsidR="00DB083C" w:rsidRDefault="00DB083C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Tablica </w:t>
      </w:r>
      <w:r w:rsidR="00814A4F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. </w:t>
      </w:r>
      <w:r w:rsidR="00711D1E">
        <w:rPr>
          <w:rFonts w:ascii="Arial" w:hAnsi="Arial" w:cs="Arial"/>
          <w:sz w:val="20"/>
          <w:szCs w:val="20"/>
        </w:rPr>
        <w:t>p</w:t>
      </w:r>
      <w:r w:rsidR="00E63707">
        <w:rPr>
          <w:rFonts w:ascii="Arial" w:hAnsi="Arial" w:cs="Arial"/>
          <w:sz w:val="20"/>
          <w:szCs w:val="20"/>
        </w:rPr>
        <w:t xml:space="preserve">okazuje </w:t>
      </w:r>
      <w:r>
        <w:rPr>
          <w:rFonts w:ascii="Arial" w:hAnsi="Arial" w:cs="Arial"/>
          <w:sz w:val="20"/>
          <w:szCs w:val="20"/>
        </w:rPr>
        <w:t>dosta sličnosti</w:t>
      </w:r>
      <w:r w:rsidR="00E63707">
        <w:rPr>
          <w:rFonts w:ascii="Arial" w:hAnsi="Arial" w:cs="Arial"/>
          <w:sz w:val="20"/>
          <w:szCs w:val="20"/>
        </w:rPr>
        <w:t xml:space="preserve"> na</w:t>
      </w:r>
      <w:r w:rsidR="00711D1E">
        <w:rPr>
          <w:rFonts w:ascii="Arial" w:hAnsi="Arial" w:cs="Arial"/>
          <w:sz w:val="20"/>
          <w:szCs w:val="20"/>
        </w:rPr>
        <w:t xml:space="preserve"> selu i gradu </w:t>
      </w:r>
      <w:r w:rsidR="007E1D6D">
        <w:rPr>
          <w:rFonts w:ascii="Arial" w:hAnsi="Arial" w:cs="Arial"/>
          <w:sz w:val="20"/>
          <w:szCs w:val="20"/>
        </w:rPr>
        <w:t xml:space="preserve">prema magnitudi vidljivih zvijezda. </w:t>
      </w:r>
      <w:r>
        <w:rPr>
          <w:rFonts w:ascii="Arial" w:hAnsi="Arial" w:cs="Arial"/>
          <w:sz w:val="20"/>
          <w:szCs w:val="20"/>
        </w:rPr>
        <w:t>Jednak broj dana selo i grad bilježi magnitude 2, 3 i 5. U gradu je za navedeno razdobl</w:t>
      </w:r>
      <w:r w:rsidR="00E63707">
        <w:rPr>
          <w:rFonts w:ascii="Arial" w:hAnsi="Arial" w:cs="Arial"/>
          <w:sz w:val="20"/>
          <w:szCs w:val="20"/>
        </w:rPr>
        <w:t>je najčešća magnituda 4 dok je na</w:t>
      </w:r>
      <w:r>
        <w:rPr>
          <w:rFonts w:ascii="Arial" w:hAnsi="Arial" w:cs="Arial"/>
          <w:sz w:val="20"/>
          <w:szCs w:val="20"/>
        </w:rPr>
        <w:t xml:space="preserve"> selu bilo najviše dana s magnitudom 0. No, s druge strane magnituda 6, dakle, </w:t>
      </w:r>
      <w:r w:rsidR="007E1D6D">
        <w:rPr>
          <w:rFonts w:ascii="Arial" w:hAnsi="Arial" w:cs="Arial"/>
          <w:sz w:val="20"/>
          <w:szCs w:val="20"/>
        </w:rPr>
        <w:t>maksimalna amplituda</w:t>
      </w:r>
      <w:r w:rsidR="007E1D6D" w:rsidRPr="007E1D6D">
        <w:rPr>
          <w:rFonts w:ascii="Arial" w:hAnsi="Arial" w:cs="Arial"/>
          <w:sz w:val="20"/>
          <w:szCs w:val="20"/>
        </w:rPr>
        <w:t xml:space="preserve"> sjaja vidljivih zvijezda</w:t>
      </w:r>
      <w:r w:rsidRPr="007E1D6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zabilježen</w:t>
      </w:r>
      <w:r w:rsidR="00E63707">
        <w:rPr>
          <w:rFonts w:ascii="Arial" w:hAnsi="Arial" w:cs="Arial"/>
          <w:sz w:val="20"/>
          <w:szCs w:val="20"/>
        </w:rPr>
        <w:t>a je na selu i to 8 puta dok u</w:t>
      </w:r>
      <w:r>
        <w:rPr>
          <w:rFonts w:ascii="Arial" w:hAnsi="Arial" w:cs="Arial"/>
          <w:sz w:val="20"/>
          <w:szCs w:val="20"/>
        </w:rPr>
        <w:t xml:space="preserve"> gradu tolika vidljivost nije postignuta.</w:t>
      </w:r>
    </w:p>
    <w:p w:rsidR="007E1D6D" w:rsidRDefault="00814A4F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Usporedimo prosječnu mjesečnu magnitudu vidljivih zvijezda.</w:t>
      </w:r>
    </w:p>
    <w:p w:rsidR="00E07252" w:rsidRDefault="00E07252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E07252" w:rsidRDefault="00E07252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tbl>
      <w:tblPr>
        <w:tblStyle w:val="MediumShading1-Accent1"/>
        <w:tblpPr w:leftFromText="180" w:rightFromText="180" w:vertAnchor="text" w:horzAnchor="margin" w:tblpY="21"/>
        <w:tblW w:w="4394" w:type="dxa"/>
        <w:tblLook w:val="04A0"/>
      </w:tblPr>
      <w:tblGrid>
        <w:gridCol w:w="1416"/>
        <w:gridCol w:w="1562"/>
        <w:gridCol w:w="1416"/>
      </w:tblGrid>
      <w:tr w:rsidR="00C92A39" w:rsidRPr="00D260C5" w:rsidTr="000C0154">
        <w:trPr>
          <w:cnfStyle w:val="100000000000"/>
          <w:trHeight w:val="283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lang w:eastAsia="hr-HR"/>
              </w:rPr>
            </w:pPr>
            <w:r>
              <w:rPr>
                <w:rFonts w:ascii="Times New Roman" w:eastAsia="Times New Roman" w:hAnsi="Times New Roman"/>
                <w:lang w:eastAsia="hr-HR"/>
              </w:rPr>
              <w:lastRenderedPageBreak/>
              <w:t>Mjesec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100000000000"/>
              <w:rPr>
                <w:rFonts w:ascii="Times New Roman" w:eastAsia="Times New Roman" w:hAnsi="Times New Roman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lang w:eastAsia="hr-HR"/>
              </w:rPr>
              <w:t>Pakoštane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100000000000"/>
              <w:rPr>
                <w:rFonts w:ascii="Times New Roman" w:eastAsia="Times New Roman" w:hAnsi="Times New Roman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lang w:eastAsia="hr-HR"/>
              </w:rPr>
              <w:t>Zadar</w:t>
            </w:r>
          </w:p>
        </w:tc>
      </w:tr>
      <w:tr w:rsidR="00C92A39" w:rsidRPr="00D260C5" w:rsidTr="000C0154">
        <w:trPr>
          <w:cnfStyle w:val="000000100000"/>
          <w:trHeight w:val="283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7/2015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5,6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5,0</w:t>
            </w:r>
          </w:p>
        </w:tc>
      </w:tr>
      <w:tr w:rsidR="00C92A39" w:rsidRPr="00D260C5" w:rsidTr="000C0154">
        <w:trPr>
          <w:cnfStyle w:val="00000001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8/2015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5,4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4,6</w:t>
            </w:r>
          </w:p>
        </w:tc>
      </w:tr>
      <w:tr w:rsidR="00C92A39" w:rsidRPr="00D260C5" w:rsidTr="000C0154">
        <w:trPr>
          <w:cnfStyle w:val="00000010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9/2015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4,7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4,3</w:t>
            </w:r>
          </w:p>
        </w:tc>
      </w:tr>
      <w:tr w:rsidR="00C92A39" w:rsidRPr="00D260C5" w:rsidTr="000C0154">
        <w:trPr>
          <w:cnfStyle w:val="00000001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10/2015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1,5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1,1</w:t>
            </w:r>
          </w:p>
        </w:tc>
      </w:tr>
      <w:tr w:rsidR="00C92A39" w:rsidRPr="00D260C5" w:rsidTr="000C0154">
        <w:trPr>
          <w:cnfStyle w:val="00000010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11/2015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4,7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4,6</w:t>
            </w:r>
          </w:p>
        </w:tc>
      </w:tr>
      <w:tr w:rsidR="00C92A39" w:rsidRPr="00D260C5" w:rsidTr="000C0154">
        <w:trPr>
          <w:cnfStyle w:val="00000001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12/2015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4,0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3,7</w:t>
            </w:r>
          </w:p>
        </w:tc>
      </w:tr>
      <w:tr w:rsidR="00C92A39" w:rsidRPr="00D260C5" w:rsidTr="000C0154">
        <w:trPr>
          <w:cnfStyle w:val="00000010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1/2016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2,1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2,0</w:t>
            </w:r>
          </w:p>
        </w:tc>
      </w:tr>
      <w:tr w:rsidR="00C92A39" w:rsidRPr="00D260C5" w:rsidTr="000C0154">
        <w:trPr>
          <w:cnfStyle w:val="00000001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2/2016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2,3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01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2,2</w:t>
            </w:r>
          </w:p>
        </w:tc>
      </w:tr>
      <w:tr w:rsidR="00C92A39" w:rsidRPr="00D260C5" w:rsidTr="000C0154">
        <w:trPr>
          <w:cnfStyle w:val="000000100000"/>
          <w:trHeight w:val="269"/>
        </w:trPr>
        <w:tc>
          <w:tcPr>
            <w:cnfStyle w:val="001000000000"/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3/2016</w:t>
            </w:r>
          </w:p>
        </w:tc>
        <w:tc>
          <w:tcPr>
            <w:tcW w:w="1562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2,1</w:t>
            </w:r>
          </w:p>
        </w:tc>
        <w:tc>
          <w:tcPr>
            <w:tcW w:w="1416" w:type="dxa"/>
            <w:vAlign w:val="center"/>
            <w:hideMark/>
          </w:tcPr>
          <w:p w:rsidR="00C92A39" w:rsidRPr="00D260C5" w:rsidRDefault="00C92A39" w:rsidP="007A5E72">
            <w:pPr>
              <w:jc w:val="center"/>
              <w:cnfStyle w:val="00000010000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 w:rsidRPr="00D260C5">
              <w:rPr>
                <w:rFonts w:ascii="Times New Roman" w:eastAsia="Times New Roman" w:hAnsi="Times New Roman"/>
                <w:color w:val="000000"/>
                <w:lang w:eastAsia="hr-HR"/>
              </w:rPr>
              <w:t>1,9</w:t>
            </w:r>
          </w:p>
        </w:tc>
      </w:tr>
    </w:tbl>
    <w:p w:rsidR="00C92A39" w:rsidRDefault="00E63707" w:rsidP="00C92A39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noProof/>
          <w:sz w:val="18"/>
          <w:szCs w:val="18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0.95pt;margin-top:155.75pt;width:297.95pt;height:32pt;z-index:251660288;mso-position-horizontal-relative:text;mso-position-vertical-relative:text" stroked="f">
            <v:textbox>
              <w:txbxContent>
                <w:p w:rsidR="00E63707" w:rsidRPr="00E63707" w:rsidRDefault="00E63707">
                  <w:pPr>
                    <w:rPr>
                      <w:rFonts w:ascii="Arial" w:eastAsia="Arial Unicode MS" w:hAnsi="Arial" w:cs="Arial"/>
                      <w:sz w:val="18"/>
                      <w:szCs w:val="18"/>
                    </w:rPr>
                  </w:pPr>
                  <w:r w:rsidRPr="00E63707">
                    <w:rPr>
                      <w:rFonts w:ascii="Arial" w:eastAsia="Arial Unicode MS" w:hAnsi="Arial" w:cs="Arial"/>
                      <w:sz w:val="18"/>
                      <w:szCs w:val="18"/>
                    </w:rPr>
                    <w:t>Grafikon 7. Prosječna mjesečna magnituda u Pakoštanima</w:t>
                  </w:r>
                  <w:r>
                    <w:rPr>
                      <w:rFonts w:ascii="Arial" w:eastAsia="Arial Unicode MS" w:hAnsi="Arial" w:cs="Arial"/>
                      <w:sz w:val="18"/>
                      <w:szCs w:val="18"/>
                    </w:rPr>
                    <w:t xml:space="preserve"> i Zadru za razdoblje</w:t>
                  </w:r>
                  <w:r w:rsidRPr="00E63707">
                    <w:rPr>
                      <w:rFonts w:ascii="Arial" w:eastAsia="Arial Unicode MS" w:hAnsi="Arial" w:cs="Arial"/>
                      <w:sz w:val="18"/>
                      <w:szCs w:val="18"/>
                    </w:rPr>
                    <w:t xml:space="preserve"> 07/2015 – 03/2016</w:t>
                  </w:r>
                </w:p>
              </w:txbxContent>
            </v:textbox>
          </v:shape>
        </w:pict>
      </w:r>
      <w:r w:rsidR="00F84D5E" w:rsidRPr="00F84D5E">
        <w:rPr>
          <w:rFonts w:ascii="Arial" w:hAnsi="Arial" w:cs="Arial"/>
          <w:i/>
          <w:noProof/>
          <w:sz w:val="18"/>
          <w:szCs w:val="18"/>
          <w:lang w:eastAsia="hr-HR"/>
        </w:rPr>
        <w:pict>
          <v:shape id="Tekstni okvir 4" o:spid="_x0000_s1026" type="#_x0000_t202" style="position:absolute;left:0;text-align:left;margin-left:-234.9pt;margin-top:155.6pt;width:235.1pt;height:32.1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" fillcolor="white [3201]" stroked="f" strokeweight=".5pt">
            <v:textbox>
              <w:txbxContent>
                <w:p w:rsidR="000C0154" w:rsidRPr="00E63707" w:rsidRDefault="000C0154" w:rsidP="000C0154">
                  <w:pPr>
                    <w:spacing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E63707">
                    <w:rPr>
                      <w:rFonts w:ascii="Arial" w:hAnsi="Arial" w:cs="Arial"/>
                      <w:sz w:val="18"/>
                      <w:szCs w:val="18"/>
                    </w:rPr>
                    <w:t>Tablica 3. Prosječna mjesečna magnituda u Pakoštanima i Zadru za razdoblje 07/2015 – 03/2016</w:t>
                  </w:r>
                </w:p>
                <w:p w:rsidR="007A5E72" w:rsidRPr="000C0154" w:rsidRDefault="007A5E72" w:rsidP="000C0154">
                  <w:pPr>
                    <w:jc w:val="both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C92A39">
        <w:rPr>
          <w:rFonts w:ascii="Arial" w:hAnsi="Arial" w:cs="Arial"/>
          <w:i/>
          <w:noProof/>
          <w:sz w:val="18"/>
          <w:szCs w:val="18"/>
          <w:lang w:eastAsia="hr-HR"/>
        </w:rPr>
        <w:drawing>
          <wp:inline distT="0" distB="0" distL="0" distR="0">
            <wp:extent cx="3784059" cy="1915402"/>
            <wp:effectExtent l="0" t="0" r="6985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059" cy="191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2A39" w:rsidRDefault="00C92A39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</w:p>
    <w:p w:rsidR="00C92A39" w:rsidRPr="000C0154" w:rsidRDefault="00C92A39" w:rsidP="00E63707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5A024A" w:rsidRDefault="005A024A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Iz tablice 3. </w:t>
      </w:r>
      <w:r w:rsidR="000C0154">
        <w:rPr>
          <w:rFonts w:ascii="Arial" w:hAnsi="Arial" w:cs="Arial"/>
          <w:sz w:val="20"/>
          <w:szCs w:val="20"/>
        </w:rPr>
        <w:t xml:space="preserve">i grafikona 7. </w:t>
      </w:r>
      <w:r>
        <w:rPr>
          <w:rFonts w:ascii="Arial" w:hAnsi="Arial" w:cs="Arial"/>
          <w:sz w:val="20"/>
          <w:szCs w:val="20"/>
        </w:rPr>
        <w:t xml:space="preserve">vidimo da je u Pakoštanima svaki mjesec </w:t>
      </w:r>
      <w:r w:rsidR="000C0154">
        <w:rPr>
          <w:rFonts w:ascii="Arial" w:hAnsi="Arial" w:cs="Arial"/>
          <w:sz w:val="20"/>
          <w:szCs w:val="20"/>
        </w:rPr>
        <w:t xml:space="preserve">u prosjeku </w:t>
      </w:r>
      <w:r>
        <w:rPr>
          <w:rFonts w:ascii="Arial" w:hAnsi="Arial" w:cs="Arial"/>
          <w:sz w:val="20"/>
          <w:szCs w:val="20"/>
        </w:rPr>
        <w:t>vidljivija veća količina zvijezda nego u Zadru, posebice u srpnju i kolovozu 2015.</w:t>
      </w:r>
    </w:p>
    <w:p w:rsidR="00711D1E" w:rsidRDefault="00252B3E" w:rsidP="00711D1E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Zaključili smo </w:t>
      </w:r>
      <w:r w:rsidR="00E63707">
        <w:rPr>
          <w:rFonts w:ascii="Arial" w:hAnsi="Arial" w:cs="Arial"/>
          <w:sz w:val="20"/>
          <w:szCs w:val="20"/>
        </w:rPr>
        <w:t xml:space="preserve">da bi ova </w:t>
      </w:r>
      <w:r w:rsidR="00711D1E">
        <w:rPr>
          <w:rFonts w:ascii="Arial" w:hAnsi="Arial" w:cs="Arial"/>
          <w:sz w:val="20"/>
          <w:szCs w:val="20"/>
        </w:rPr>
        <w:t>mala razlika u vidljivosti zvijez</w:t>
      </w:r>
      <w:r w:rsidR="009A41FB">
        <w:rPr>
          <w:rFonts w:ascii="Arial" w:hAnsi="Arial" w:cs="Arial"/>
          <w:sz w:val="20"/>
          <w:szCs w:val="20"/>
        </w:rPr>
        <w:t>d</w:t>
      </w:r>
      <w:r w:rsidR="00711D1E">
        <w:rPr>
          <w:rFonts w:ascii="Arial" w:hAnsi="Arial" w:cs="Arial"/>
          <w:sz w:val="20"/>
          <w:szCs w:val="20"/>
        </w:rPr>
        <w:t>a</w:t>
      </w:r>
      <w:r w:rsidR="00E63707">
        <w:rPr>
          <w:rFonts w:ascii="Arial" w:hAnsi="Arial" w:cs="Arial"/>
          <w:sz w:val="20"/>
          <w:szCs w:val="20"/>
        </w:rPr>
        <w:t xml:space="preserve"> na</w:t>
      </w:r>
      <w:r w:rsidR="00711D1E">
        <w:rPr>
          <w:rFonts w:ascii="Arial" w:hAnsi="Arial" w:cs="Arial"/>
          <w:sz w:val="20"/>
          <w:szCs w:val="20"/>
        </w:rPr>
        <w:t xml:space="preserve"> sel</w:t>
      </w:r>
      <w:r w:rsidR="00E63707">
        <w:rPr>
          <w:rFonts w:ascii="Arial" w:hAnsi="Arial" w:cs="Arial"/>
          <w:sz w:val="20"/>
          <w:szCs w:val="20"/>
        </w:rPr>
        <w:t>u</w:t>
      </w:r>
      <w:r w:rsidR="00711D1E">
        <w:rPr>
          <w:rFonts w:ascii="Arial" w:hAnsi="Arial" w:cs="Arial"/>
          <w:sz w:val="20"/>
          <w:szCs w:val="20"/>
        </w:rPr>
        <w:t xml:space="preserve"> i</w:t>
      </w:r>
      <w:r w:rsidR="00E63707">
        <w:rPr>
          <w:rFonts w:ascii="Arial" w:hAnsi="Arial" w:cs="Arial"/>
          <w:sz w:val="20"/>
          <w:szCs w:val="20"/>
        </w:rPr>
        <w:t xml:space="preserve"> u</w:t>
      </w:r>
      <w:r w:rsidR="00711D1E">
        <w:rPr>
          <w:rFonts w:ascii="Arial" w:hAnsi="Arial" w:cs="Arial"/>
          <w:sz w:val="20"/>
          <w:szCs w:val="20"/>
        </w:rPr>
        <w:t xml:space="preserve"> grad</w:t>
      </w:r>
      <w:r w:rsidR="00E63707">
        <w:rPr>
          <w:rFonts w:ascii="Arial" w:hAnsi="Arial" w:cs="Arial"/>
          <w:sz w:val="20"/>
          <w:szCs w:val="20"/>
        </w:rPr>
        <w:t>u</w:t>
      </w:r>
      <w:r w:rsidR="00711D1E">
        <w:rPr>
          <w:rFonts w:ascii="Arial" w:hAnsi="Arial" w:cs="Arial"/>
          <w:sz w:val="20"/>
          <w:szCs w:val="20"/>
        </w:rPr>
        <w:t xml:space="preserve"> mogla biti posljedica razlike u uličnoj rasvjeti.</w:t>
      </w:r>
    </w:p>
    <w:p w:rsidR="002D44BF" w:rsidRDefault="002D44BF" w:rsidP="009F2CC3">
      <w:pPr>
        <w:ind w:left="1416" w:firstLine="708"/>
        <w:jc w:val="both"/>
      </w:pPr>
      <w:r>
        <w:rPr>
          <w:noProof/>
          <w:lang w:eastAsia="hr-HR"/>
        </w:rPr>
        <w:drawing>
          <wp:inline distT="0" distB="0" distL="0" distR="0">
            <wp:extent cx="1295374" cy="1692613"/>
            <wp:effectExtent l="0" t="0" r="635" b="3175"/>
            <wp:docPr id="20" name="Slika 20" descr="F:\GLOBE 1 (G)\projekti\2016\IMG_20160423_18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LOBE 1 (G)\projekti\2016\IMG_20160423_18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74" cy="16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</w:t>
      </w:r>
      <w:r>
        <w:rPr>
          <w:noProof/>
          <w:lang w:eastAsia="hr-HR"/>
        </w:rPr>
        <w:tab/>
        <w:t xml:space="preserve">  </w:t>
      </w:r>
      <w:r>
        <w:rPr>
          <w:noProof/>
          <w:lang w:eastAsia="hr-HR"/>
        </w:rPr>
        <w:drawing>
          <wp:inline distT="0" distB="0" distL="0" distR="0">
            <wp:extent cx="1285914" cy="1688255"/>
            <wp:effectExtent l="0" t="0" r="0" b="7620"/>
            <wp:docPr id="21" name="Slika 21" descr="F:\GLOBE 1 (G)\projekti\2016\IMG_20160423_18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LOBE 1 (G)\projekti\2016\IMG_20160423_1809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14" cy="168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F2CC3">
        <w:t xml:space="preserve"> </w:t>
      </w:r>
      <w:r>
        <w:t xml:space="preserve"> </w:t>
      </w:r>
      <w:r>
        <w:rPr>
          <w:noProof/>
          <w:lang w:eastAsia="hr-HR"/>
        </w:rPr>
        <w:drawing>
          <wp:inline distT="0" distB="0" distL="0" distR="0">
            <wp:extent cx="1295461" cy="1692483"/>
            <wp:effectExtent l="0" t="0" r="0" b="3175"/>
            <wp:docPr id="22" name="Slika 22" descr="F:\GLOBE 1 (G)\projekti\2016\IMG_20160314_20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LOBE 1 (G)\projekti\2016\IMG_20160314_202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61" cy="169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A6" w:rsidRPr="00E63707" w:rsidRDefault="002D44BF" w:rsidP="004303A6">
      <w:pPr>
        <w:spacing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E63707">
        <w:rPr>
          <w:rFonts w:ascii="Arial" w:hAnsi="Arial" w:cs="Arial"/>
          <w:sz w:val="20"/>
          <w:szCs w:val="20"/>
        </w:rPr>
        <w:t>Slika 3. Ulična rasvjeta na mjernoj postaji Pakoštane danju i noću</w:t>
      </w:r>
    </w:p>
    <w:p w:rsidR="004303A6" w:rsidRDefault="0026653B" w:rsidP="004303A6">
      <w:pPr>
        <w:spacing w:line="240" w:lineRule="auto"/>
        <w:ind w:firstLine="708"/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noProof/>
          <w:lang w:eastAsia="hr-HR"/>
        </w:rPr>
        <w:drawing>
          <wp:inline distT="0" distB="0" distL="0" distR="0">
            <wp:extent cx="1770587" cy="1327738"/>
            <wp:effectExtent l="0" t="6985" r="0" b="0"/>
            <wp:docPr id="13" name="Slika 13" descr="C:\Users\Zrinka\AppData\Local\Microsoft\Windows\INetCache\Content.Word\IMG_1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rinka\AppData\Local\Microsoft\Windows\INetCache\Content.Word\IMG_1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434" cy="13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CC3">
        <w:rPr>
          <w:rFonts w:ascii="Arial" w:hAnsi="Arial" w:cs="Arial"/>
          <w:color w:val="FF0000"/>
          <w:sz w:val="20"/>
          <w:szCs w:val="20"/>
        </w:rPr>
        <w:t xml:space="preserve"> </w:t>
      </w:r>
      <w:r w:rsidR="004303A6">
        <w:rPr>
          <w:noProof/>
          <w:lang w:eastAsia="hr-HR"/>
        </w:rPr>
        <w:drawing>
          <wp:inline distT="0" distB="0" distL="0" distR="0">
            <wp:extent cx="1753292" cy="1303558"/>
            <wp:effectExtent l="0" t="3492" r="0" b="0"/>
            <wp:docPr id="7" name="Slika 14" descr="C:\Users\Zrinka\AppData\Local\Microsoft\Windows\INetCache\Content.Word\IMG_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rinka\AppData\Local\Microsoft\Windows\INetCache\Content.Word\IMG_12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978" cy="13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1749844" cy="1280167"/>
            <wp:effectExtent l="6033" t="0" r="9207" b="9208"/>
            <wp:docPr id="12" name="Slika 12" descr="C:\Users\Zrinka\AppData\Local\Microsoft\Windows\INetCache\Content.Word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rinka\AppData\Local\Microsoft\Windows\INetCache\Content.Word\IMG_12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9844" cy="128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3A6" w:rsidRDefault="004303A6" w:rsidP="004303A6">
      <w:pPr>
        <w:spacing w:line="240" w:lineRule="auto"/>
        <w:ind w:firstLine="708"/>
        <w:jc w:val="center"/>
        <w:rPr>
          <w:rFonts w:ascii="Arial" w:hAnsi="Arial" w:cs="Arial"/>
          <w:color w:val="FF0000"/>
          <w:sz w:val="20"/>
          <w:szCs w:val="20"/>
        </w:rPr>
      </w:pPr>
    </w:p>
    <w:p w:rsidR="002236A8" w:rsidRPr="00E63707" w:rsidRDefault="002D44BF" w:rsidP="004303A6">
      <w:pPr>
        <w:spacing w:line="240" w:lineRule="auto"/>
        <w:ind w:firstLine="708"/>
        <w:jc w:val="center"/>
        <w:rPr>
          <w:rFonts w:ascii="Arial" w:hAnsi="Arial" w:cs="Arial"/>
          <w:sz w:val="20"/>
          <w:szCs w:val="20"/>
        </w:rPr>
      </w:pPr>
      <w:r w:rsidRPr="00E63707">
        <w:rPr>
          <w:rFonts w:ascii="Arial" w:hAnsi="Arial" w:cs="Arial"/>
          <w:sz w:val="20"/>
          <w:szCs w:val="20"/>
        </w:rPr>
        <w:t>Slika 4. Ulična rasvjeta na mjernoj postaji Zadar danju i noću</w:t>
      </w:r>
    </w:p>
    <w:p w:rsidR="00721BBE" w:rsidRPr="009F2CC3" w:rsidRDefault="002236A8" w:rsidP="009F2CC3">
      <w:pPr>
        <w:spacing w:line="240" w:lineRule="auto"/>
        <w:ind w:firstLine="708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S</w:t>
      </w:r>
      <w:r w:rsidR="00662096" w:rsidRPr="00721BBE">
        <w:rPr>
          <w:rFonts w:ascii="Arial" w:hAnsi="Arial" w:cs="Arial"/>
          <w:color w:val="333333"/>
          <w:sz w:val="20"/>
          <w:szCs w:val="20"/>
        </w:rPr>
        <w:t>vjetlosno onečišćenje je promjena razine prirodne svjetlosti u noćnim uvjetima uzrokovana emisijom svjetlosti iz umjetnih izvora svjetlosti</w:t>
      </w:r>
      <w:r w:rsidR="001756E1" w:rsidRPr="00721BBE">
        <w:rPr>
          <w:rFonts w:ascii="Arial" w:hAnsi="Arial" w:cs="Arial"/>
          <w:color w:val="333333"/>
          <w:sz w:val="20"/>
          <w:szCs w:val="20"/>
        </w:rPr>
        <w:t>.</w:t>
      </w:r>
      <w:r w:rsidR="00662096" w:rsidRPr="00721BBE">
        <w:rPr>
          <w:rFonts w:ascii="Arial" w:hAnsi="Arial" w:cs="Arial"/>
          <w:color w:val="333333"/>
          <w:sz w:val="20"/>
          <w:szCs w:val="20"/>
        </w:rPr>
        <w:t xml:space="preserve"> </w:t>
      </w:r>
      <w:r w:rsidR="001756E1" w:rsidRPr="00721BBE">
        <w:rPr>
          <w:rFonts w:ascii="Arial" w:hAnsi="Arial" w:cs="Arial"/>
          <w:color w:val="333333"/>
          <w:sz w:val="20"/>
          <w:szCs w:val="20"/>
        </w:rPr>
        <w:t>Z</w:t>
      </w:r>
      <w:r w:rsidR="00662096" w:rsidRPr="00721BBE">
        <w:rPr>
          <w:rFonts w:ascii="Arial" w:hAnsi="Arial" w:cs="Arial"/>
          <w:color w:val="333333"/>
          <w:sz w:val="20"/>
          <w:szCs w:val="20"/>
        </w:rPr>
        <w:t>bog zračenja svjetlosti prema nebu ometa život i seobu ptica, šišmiša, kukaca i drugih životinja te remeti rast biljaka, ugrožava prirodnu ravnotežu, nepotrebno troši električnu energiju te narušava sliku noćnog krajobraza.</w:t>
      </w:r>
    </w:p>
    <w:p w:rsidR="00721BBE" w:rsidRDefault="00721BBE" w:rsidP="00721BBE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2B2B2B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</w:rPr>
        <w:t>Slika 3. pokazuje narančasto svjetlo ulične rasvjete</w:t>
      </w:r>
      <w:r w:rsidR="00F86519">
        <w:rPr>
          <w:rFonts w:ascii="Arial" w:hAnsi="Arial" w:cs="Arial"/>
          <w:color w:val="333333"/>
          <w:sz w:val="20"/>
          <w:szCs w:val="20"/>
        </w:rPr>
        <w:t xml:space="preserve">. </w:t>
      </w:r>
      <w:r w:rsidR="00F86519" w:rsidRPr="00721BBE">
        <w:rPr>
          <w:rStyle w:val="Strong"/>
          <w:rFonts w:ascii="Arial" w:hAnsi="Arial" w:cs="Arial"/>
          <w:b w:val="0"/>
          <w:color w:val="2B2B2B"/>
          <w:sz w:val="20"/>
          <w:szCs w:val="20"/>
          <w:shd w:val="clear" w:color="auto" w:fill="FFFFFF"/>
        </w:rPr>
        <w:t>Narančastu svjetlost daju natrijeve sijalice.</w:t>
      </w:r>
      <w:r w:rsidR="00547744">
        <w:rPr>
          <w:rStyle w:val="apple-converted-space"/>
          <w:rFonts w:ascii="Arial" w:hAnsi="Arial" w:cs="Arial"/>
          <w:b/>
          <w:bCs/>
          <w:color w:val="2B2B2B"/>
          <w:sz w:val="20"/>
          <w:szCs w:val="20"/>
          <w:shd w:val="clear" w:color="auto" w:fill="FFFFFF"/>
        </w:rPr>
        <w:t xml:space="preserve"> </w:t>
      </w:r>
      <w:r w:rsidR="00F86519" w:rsidRPr="00721BBE">
        <w:rPr>
          <w:rFonts w:ascii="Arial" w:hAnsi="Arial" w:cs="Arial"/>
          <w:color w:val="2B2B2B"/>
          <w:sz w:val="20"/>
          <w:szCs w:val="20"/>
          <w:shd w:val="clear" w:color="auto" w:fill="FFFFFF"/>
        </w:rPr>
        <w:t>Natrijeve sijalice daju jaku svjetlost</w:t>
      </w:r>
      <w:r w:rsidR="00E63707">
        <w:rPr>
          <w:rFonts w:ascii="Arial" w:hAnsi="Arial" w:cs="Arial"/>
          <w:color w:val="2B2B2B"/>
          <w:sz w:val="20"/>
          <w:szCs w:val="20"/>
          <w:shd w:val="clear" w:color="auto" w:fill="FFFFFF"/>
        </w:rPr>
        <w:t>,</w:t>
      </w:r>
      <w:r w:rsidR="00F86519" w:rsidRPr="00721BBE">
        <w:rPr>
          <w:rFonts w:ascii="Arial" w:hAnsi="Arial" w:cs="Arial"/>
          <w:color w:val="2B2B2B"/>
          <w:sz w:val="20"/>
          <w:szCs w:val="20"/>
          <w:shd w:val="clear" w:color="auto" w:fill="FFFFFF"/>
        </w:rPr>
        <w:t xml:space="preserve"> a koriste malo energije.</w:t>
      </w:r>
      <w:r w:rsidR="00F86519">
        <w:rPr>
          <w:rFonts w:ascii="Arial" w:hAnsi="Arial" w:cs="Arial"/>
          <w:color w:val="2B2B2B"/>
          <w:sz w:val="20"/>
          <w:szCs w:val="20"/>
          <w:shd w:val="clear" w:color="auto" w:fill="FFFFFF"/>
        </w:rPr>
        <w:t xml:space="preserve"> Stoga možemo zaključiti da se u Pakoštanima radi na smanjenju svjetlosnog onečišćenja a to pokazuje i lampa koja svijetli odozgo prema dolje.</w:t>
      </w:r>
    </w:p>
    <w:p w:rsidR="009F2CC3" w:rsidRDefault="002E16BB" w:rsidP="007158B7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Slika 4. Pokazuje dvije ulične svjetiljke </w:t>
      </w:r>
      <w:r w:rsidR="009F2CC3">
        <w:rPr>
          <w:rFonts w:ascii="Arial" w:hAnsi="Arial" w:cs="Arial"/>
          <w:sz w:val="20"/>
          <w:szCs w:val="20"/>
        </w:rPr>
        <w:t xml:space="preserve">u Zadru </w:t>
      </w:r>
      <w:r>
        <w:rPr>
          <w:rFonts w:ascii="Arial" w:hAnsi="Arial" w:cs="Arial"/>
          <w:sz w:val="20"/>
          <w:szCs w:val="20"/>
        </w:rPr>
        <w:t>k</w:t>
      </w:r>
      <w:r w:rsidR="002236A8">
        <w:rPr>
          <w:rFonts w:ascii="Arial" w:hAnsi="Arial" w:cs="Arial"/>
          <w:sz w:val="20"/>
          <w:szCs w:val="20"/>
        </w:rPr>
        <w:t>oje emitiraju svjetlo</w:t>
      </w:r>
      <w:r w:rsidR="007158B7">
        <w:rPr>
          <w:rFonts w:ascii="Arial" w:hAnsi="Arial" w:cs="Arial"/>
          <w:sz w:val="20"/>
          <w:szCs w:val="20"/>
        </w:rPr>
        <w:t xml:space="preserve"> prema dolje i jednu prema gore što je nepovoljno za noćno nebo.</w:t>
      </w:r>
      <w:r w:rsidR="00A0361C">
        <w:rPr>
          <w:rFonts w:ascii="Arial" w:hAnsi="Arial" w:cs="Arial"/>
          <w:sz w:val="20"/>
          <w:szCs w:val="20"/>
        </w:rPr>
        <w:t xml:space="preserve"> Također vidimo jednu sijalicu sa živom koja n</w:t>
      </w:r>
      <w:r w:rsidR="00547744">
        <w:rPr>
          <w:rFonts w:ascii="Arial" w:hAnsi="Arial" w:cs="Arial"/>
          <w:sz w:val="20"/>
          <w:szCs w:val="20"/>
        </w:rPr>
        <w:t>ajviše zrači i zagađuje (slika 5</w:t>
      </w:r>
      <w:r w:rsidR="00A0361C">
        <w:rPr>
          <w:rFonts w:ascii="Arial" w:hAnsi="Arial" w:cs="Arial"/>
          <w:sz w:val="20"/>
          <w:szCs w:val="20"/>
        </w:rPr>
        <w:t>).</w:t>
      </w:r>
    </w:p>
    <w:p w:rsidR="00F62CC9" w:rsidRDefault="00CE67D6" w:rsidP="00F62CC9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661498" cy="2412459"/>
            <wp:effectExtent l="0" t="0" r="0" b="6985"/>
            <wp:docPr id="15" name="Slika 15" descr="F:\GLOBE 1 (G)\projekti\2016\tipovi-rasvjete_we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LOBE 1 (G)\projekti\2016\tipovi-rasvjete_we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" b="46134"/>
                    <a:stretch/>
                  </pic:blipFill>
                  <pic:spPr bwMode="auto">
                    <a:xfrm>
                      <a:off x="0" y="0"/>
                      <a:ext cx="5676949" cy="241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2CC9" w:rsidRPr="004303A6" w:rsidRDefault="00F62CC9" w:rsidP="00F62CC9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4303A6">
        <w:rPr>
          <w:rFonts w:ascii="Arial" w:hAnsi="Arial" w:cs="Arial"/>
          <w:sz w:val="18"/>
          <w:szCs w:val="18"/>
        </w:rPr>
        <w:t>Slika 5. Karakteristike javne rasvjete prema vrsti sijalice</w:t>
      </w:r>
    </w:p>
    <w:p w:rsidR="00F62CC9" w:rsidRDefault="007158B7" w:rsidP="00F62CC9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 učionici smo napravili radionicu primjera dobre i loše rasvjete.</w:t>
      </w:r>
    </w:p>
    <w:p w:rsidR="002E27D2" w:rsidRDefault="00F62CC9" w:rsidP="006E3FD3">
      <w:pPr>
        <w:spacing w:line="240" w:lineRule="auto"/>
        <w:jc w:val="both"/>
      </w:pP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tab/>
      </w:r>
      <w:r>
        <w:rPr>
          <w:noProof/>
          <w:lang w:eastAsia="hr-HR"/>
        </w:rPr>
        <w:tab/>
      </w:r>
      <w:r w:rsidR="002E27D2">
        <w:rPr>
          <w:noProof/>
          <w:lang w:eastAsia="hr-HR"/>
        </w:rPr>
        <w:drawing>
          <wp:inline distT="0" distB="0" distL="0" distR="0">
            <wp:extent cx="1576931" cy="1264596"/>
            <wp:effectExtent l="0" t="0" r="444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329" cy="126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7D2" w:rsidRPr="002E27D2">
        <w:rPr>
          <w:noProof/>
          <w:lang w:eastAsia="hr-HR"/>
        </w:rPr>
        <w:t xml:space="preserve"> </w:t>
      </w:r>
      <w:r w:rsidR="002E27D2" w:rsidRPr="002E27D2">
        <w:t xml:space="preserve"> </w:t>
      </w:r>
      <w:r w:rsidR="002E27D2">
        <w:t xml:space="preserve">   </w:t>
      </w:r>
      <w:r w:rsidR="002E27D2">
        <w:rPr>
          <w:noProof/>
          <w:lang w:eastAsia="hr-HR"/>
        </w:rPr>
        <w:drawing>
          <wp:inline distT="0" distB="0" distL="0" distR="0">
            <wp:extent cx="1232145" cy="1343940"/>
            <wp:effectExtent l="1270" t="0" r="7620" b="7620"/>
            <wp:docPr id="8" name="Slika 8" descr="C:\Users\Zrinka\AppData\Local\Microsoft\Windows\INetCache\Content.Word\IMG_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rinka\AppData\Local\Microsoft\Windows\INetCache\Content.Word\IMG_127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4218" cy="13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E27D2">
        <w:t xml:space="preserve">   </w:t>
      </w:r>
      <w:r w:rsidR="002E27D2">
        <w:rPr>
          <w:noProof/>
          <w:lang w:eastAsia="hr-HR"/>
        </w:rPr>
        <w:drawing>
          <wp:inline distT="0" distB="0" distL="0" distR="0">
            <wp:extent cx="1342417" cy="1263369"/>
            <wp:effectExtent l="0" t="0" r="0" b="0"/>
            <wp:docPr id="9" name="Slika 9" descr="C:\Users\Zrinka\AppData\Local\Microsoft\Windows\INetCache\Content.Word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rinka\AppData\Local\Microsoft\Windows\INetCache\Content.Word\IMG_12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30" cy="126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27D2" w:rsidRPr="004303A6" w:rsidRDefault="00754B0F" w:rsidP="007158B7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4303A6">
        <w:rPr>
          <w:rFonts w:ascii="Arial" w:hAnsi="Arial" w:cs="Arial"/>
          <w:sz w:val="18"/>
          <w:szCs w:val="18"/>
        </w:rPr>
        <w:t>Slika</w:t>
      </w:r>
      <w:r w:rsidR="004303A6" w:rsidRPr="004303A6">
        <w:rPr>
          <w:rFonts w:ascii="Arial" w:hAnsi="Arial" w:cs="Arial"/>
          <w:sz w:val="18"/>
          <w:szCs w:val="18"/>
        </w:rPr>
        <w:t xml:space="preserve"> 6</w:t>
      </w:r>
      <w:r w:rsidRPr="004303A6">
        <w:rPr>
          <w:rFonts w:ascii="Arial" w:hAnsi="Arial" w:cs="Arial"/>
          <w:sz w:val="18"/>
          <w:szCs w:val="18"/>
        </w:rPr>
        <w:t>. Radionica – svjetlosno onečišćenje</w:t>
      </w:r>
    </w:p>
    <w:p w:rsidR="00D11AA4" w:rsidRDefault="00754B0F" w:rsidP="007158B7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Učenici su uo</w:t>
      </w:r>
      <w:r w:rsidR="007158B7">
        <w:rPr>
          <w:rFonts w:ascii="Arial" w:hAnsi="Arial" w:cs="Arial"/>
          <w:sz w:val="20"/>
          <w:szCs w:val="20"/>
        </w:rPr>
        <w:t xml:space="preserve">čili </w:t>
      </w:r>
      <w:r w:rsidR="00C054C0">
        <w:rPr>
          <w:rFonts w:ascii="Arial" w:hAnsi="Arial" w:cs="Arial"/>
          <w:sz w:val="20"/>
          <w:szCs w:val="20"/>
        </w:rPr>
        <w:t xml:space="preserve">i dokazali koliko se svijetlosti nepotrebno emitira prema nebu i tako remeti živi svijet oko nas. </w:t>
      </w:r>
    </w:p>
    <w:p w:rsidR="00D11AA4" w:rsidRDefault="00C054C0" w:rsidP="009F2CC3">
      <w:pPr>
        <w:spacing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9F2CC3">
        <w:rPr>
          <w:rFonts w:ascii="Arial" w:hAnsi="Arial" w:cs="Arial"/>
          <w:sz w:val="20"/>
          <w:szCs w:val="20"/>
        </w:rPr>
        <w:t>osjetili smo</w:t>
      </w:r>
      <w:r w:rsidR="006D6B97">
        <w:rPr>
          <w:rFonts w:ascii="Arial" w:hAnsi="Arial" w:cs="Arial"/>
          <w:sz w:val="20"/>
          <w:szCs w:val="20"/>
        </w:rPr>
        <w:t xml:space="preserve"> i Up</w:t>
      </w:r>
      <w:r w:rsidR="009F2CC3">
        <w:rPr>
          <w:rFonts w:ascii="Arial" w:hAnsi="Arial" w:cs="Arial"/>
          <w:sz w:val="20"/>
          <w:szCs w:val="20"/>
        </w:rPr>
        <w:t>ravu Grada Zadra,</w:t>
      </w:r>
      <w:r w:rsidR="006D6B97">
        <w:rPr>
          <w:rFonts w:ascii="Arial" w:hAnsi="Arial" w:cs="Arial"/>
          <w:sz w:val="20"/>
          <w:szCs w:val="20"/>
        </w:rPr>
        <w:t xml:space="preserve"> gospodina Nikolu</w:t>
      </w:r>
      <w:r w:rsidR="006D6B97" w:rsidRPr="006D6B97">
        <w:rPr>
          <w:rFonts w:ascii="Arial" w:hAnsi="Arial" w:cs="Arial"/>
          <w:sz w:val="20"/>
          <w:szCs w:val="20"/>
        </w:rPr>
        <w:t xml:space="preserve"> Štokov</w:t>
      </w:r>
      <w:r w:rsidR="006D6B97">
        <w:rPr>
          <w:rFonts w:ascii="Arial" w:hAnsi="Arial" w:cs="Arial"/>
          <w:sz w:val="20"/>
          <w:szCs w:val="20"/>
        </w:rPr>
        <w:t>a</w:t>
      </w:r>
      <w:r w:rsidR="009F2CC3">
        <w:rPr>
          <w:rFonts w:ascii="Arial" w:hAnsi="Arial" w:cs="Arial"/>
          <w:sz w:val="20"/>
          <w:szCs w:val="20"/>
        </w:rPr>
        <w:t>,</w:t>
      </w:r>
      <w:r w:rsidR="006D6B97" w:rsidRPr="006D6B97">
        <w:rPr>
          <w:rFonts w:ascii="Arial" w:hAnsi="Arial" w:cs="Arial"/>
          <w:sz w:val="20"/>
          <w:szCs w:val="20"/>
        </w:rPr>
        <w:t xml:space="preserve"> savjetnik</w:t>
      </w:r>
      <w:r w:rsidR="006D6B97">
        <w:rPr>
          <w:rFonts w:ascii="Arial" w:hAnsi="Arial" w:cs="Arial"/>
          <w:sz w:val="20"/>
          <w:szCs w:val="20"/>
        </w:rPr>
        <w:t>a</w:t>
      </w:r>
      <w:r w:rsidR="006D6B97" w:rsidRPr="006D6B97">
        <w:rPr>
          <w:rFonts w:ascii="Arial" w:hAnsi="Arial" w:cs="Arial"/>
          <w:sz w:val="20"/>
          <w:szCs w:val="20"/>
        </w:rPr>
        <w:t xml:space="preserve"> za održavanje javne rasvjete</w:t>
      </w:r>
      <w:r w:rsidR="00C96E75">
        <w:rPr>
          <w:rFonts w:ascii="Arial" w:hAnsi="Arial" w:cs="Arial"/>
          <w:sz w:val="20"/>
          <w:szCs w:val="20"/>
        </w:rPr>
        <w:t>.</w:t>
      </w:r>
      <w:r w:rsidR="009F2CC3">
        <w:rPr>
          <w:rFonts w:ascii="Arial" w:hAnsi="Arial" w:cs="Arial"/>
          <w:sz w:val="20"/>
          <w:szCs w:val="20"/>
        </w:rPr>
        <w:t xml:space="preserve"> Pojasnio nam je da n</w:t>
      </w:r>
      <w:r w:rsidR="00C96E75" w:rsidRPr="00C96E75">
        <w:rPr>
          <w:rFonts w:ascii="Arial" w:hAnsi="Arial" w:cs="Arial"/>
          <w:sz w:val="20"/>
          <w:szCs w:val="20"/>
        </w:rPr>
        <w:t>a javnu rasvjetu otpada oko 3% ukupne potrošnje energije u Hrvatskoj. Javna rasvjeta obično je u vlasništvu lokalnih jedinica i njeno održavanje odnosn</w:t>
      </w:r>
      <w:r w:rsidR="00694579">
        <w:rPr>
          <w:rFonts w:ascii="Arial" w:hAnsi="Arial" w:cs="Arial"/>
          <w:sz w:val="20"/>
          <w:szCs w:val="20"/>
        </w:rPr>
        <w:t xml:space="preserve">o unaprjeđivanje financira se iz </w:t>
      </w:r>
      <w:r w:rsidR="00C96E75" w:rsidRPr="00C96E75">
        <w:rPr>
          <w:rFonts w:ascii="Arial" w:hAnsi="Arial" w:cs="Arial"/>
          <w:sz w:val="20"/>
          <w:szCs w:val="20"/>
        </w:rPr>
        <w:t>lokalnog proračuna. Samo drugačijom regulacijom (smanjenjem intenziteta) ja</w:t>
      </w:r>
      <w:r w:rsidR="00C96E75">
        <w:rPr>
          <w:rFonts w:ascii="Arial" w:hAnsi="Arial" w:cs="Arial"/>
          <w:sz w:val="20"/>
          <w:szCs w:val="20"/>
        </w:rPr>
        <w:t xml:space="preserve">vne rasvjete može se uštedjeti </w:t>
      </w:r>
      <w:r w:rsidR="00547744">
        <w:rPr>
          <w:rFonts w:ascii="Arial" w:hAnsi="Arial" w:cs="Arial"/>
          <w:sz w:val="20"/>
          <w:szCs w:val="20"/>
        </w:rPr>
        <w:t>i</w:t>
      </w:r>
      <w:r w:rsidR="00C96E75">
        <w:rPr>
          <w:rFonts w:ascii="Arial" w:hAnsi="Arial" w:cs="Arial"/>
          <w:sz w:val="20"/>
          <w:szCs w:val="20"/>
        </w:rPr>
        <w:t xml:space="preserve"> do 50% energije te</w:t>
      </w:r>
      <w:r w:rsidR="00694579">
        <w:rPr>
          <w:rFonts w:ascii="Arial" w:hAnsi="Arial" w:cs="Arial"/>
          <w:sz w:val="20"/>
          <w:szCs w:val="20"/>
        </w:rPr>
        <w:t xml:space="preserve"> promjenom uličnih lampi i žarulja</w:t>
      </w:r>
      <w:r w:rsidR="00C96E75">
        <w:rPr>
          <w:rFonts w:ascii="Arial" w:hAnsi="Arial" w:cs="Arial"/>
          <w:sz w:val="20"/>
          <w:szCs w:val="20"/>
        </w:rPr>
        <w:t xml:space="preserve"> može </w:t>
      </w:r>
      <w:r w:rsidR="00694579">
        <w:rPr>
          <w:rFonts w:ascii="Arial" w:hAnsi="Arial" w:cs="Arial"/>
          <w:sz w:val="20"/>
          <w:szCs w:val="20"/>
        </w:rPr>
        <w:t xml:space="preserve">se </w:t>
      </w:r>
      <w:r w:rsidR="00C96E75">
        <w:rPr>
          <w:rFonts w:ascii="Arial" w:hAnsi="Arial" w:cs="Arial"/>
          <w:sz w:val="20"/>
          <w:szCs w:val="20"/>
        </w:rPr>
        <w:t>smanjiti svjetlosno zagađenje.</w:t>
      </w:r>
      <w:r w:rsidR="009F2CC3">
        <w:rPr>
          <w:rFonts w:ascii="Arial" w:hAnsi="Arial" w:cs="Arial"/>
          <w:sz w:val="20"/>
          <w:szCs w:val="20"/>
        </w:rPr>
        <w:t xml:space="preserve"> Grad Zadar</w:t>
      </w:r>
      <w:r w:rsidR="00694579">
        <w:rPr>
          <w:rFonts w:ascii="Arial" w:hAnsi="Arial" w:cs="Arial"/>
          <w:sz w:val="20"/>
          <w:szCs w:val="20"/>
        </w:rPr>
        <w:t xml:space="preserve"> ulaže u taj problem što je vidljivo u samom centru grada, ali </w:t>
      </w:r>
      <w:r w:rsidR="009F2CC3">
        <w:rPr>
          <w:rFonts w:ascii="Arial" w:hAnsi="Arial" w:cs="Arial"/>
          <w:sz w:val="20"/>
          <w:szCs w:val="20"/>
        </w:rPr>
        <w:t>rubni dijelovi</w:t>
      </w:r>
      <w:r w:rsidR="00694579">
        <w:rPr>
          <w:rFonts w:ascii="Arial" w:hAnsi="Arial" w:cs="Arial"/>
          <w:sz w:val="20"/>
          <w:szCs w:val="20"/>
        </w:rPr>
        <w:t xml:space="preserve"> grada </w:t>
      </w:r>
      <w:r w:rsidR="009F2CC3">
        <w:rPr>
          <w:rFonts w:ascii="Arial" w:hAnsi="Arial" w:cs="Arial"/>
          <w:sz w:val="20"/>
          <w:szCs w:val="20"/>
        </w:rPr>
        <w:t>imaju velik</w:t>
      </w:r>
      <w:r w:rsidR="00694579">
        <w:rPr>
          <w:rFonts w:ascii="Arial" w:hAnsi="Arial" w:cs="Arial"/>
          <w:sz w:val="20"/>
          <w:szCs w:val="20"/>
        </w:rPr>
        <w:t xml:space="preserve"> </w:t>
      </w:r>
      <w:r w:rsidR="009F2CC3">
        <w:rPr>
          <w:rFonts w:ascii="Arial" w:hAnsi="Arial" w:cs="Arial"/>
          <w:sz w:val="20"/>
          <w:szCs w:val="20"/>
        </w:rPr>
        <w:t>broj</w:t>
      </w:r>
      <w:r w:rsidR="00694579">
        <w:rPr>
          <w:rFonts w:ascii="Arial" w:hAnsi="Arial" w:cs="Arial"/>
          <w:sz w:val="20"/>
          <w:szCs w:val="20"/>
        </w:rPr>
        <w:t xml:space="preserve"> ulica </w:t>
      </w:r>
      <w:r w:rsidR="009F2CC3">
        <w:rPr>
          <w:rFonts w:ascii="Arial" w:hAnsi="Arial" w:cs="Arial"/>
          <w:sz w:val="20"/>
          <w:szCs w:val="20"/>
        </w:rPr>
        <w:t>s lošom rasvjetom</w:t>
      </w:r>
      <w:r w:rsidR="00694579">
        <w:rPr>
          <w:rFonts w:ascii="Arial" w:hAnsi="Arial" w:cs="Arial"/>
          <w:sz w:val="20"/>
          <w:szCs w:val="20"/>
        </w:rPr>
        <w:t xml:space="preserve"> te ne</w:t>
      </w:r>
      <w:r w:rsidR="00547744">
        <w:rPr>
          <w:rFonts w:ascii="Arial" w:hAnsi="Arial" w:cs="Arial"/>
          <w:sz w:val="20"/>
          <w:szCs w:val="20"/>
        </w:rPr>
        <w:t>potrebno osvijetljena područja.</w:t>
      </w:r>
    </w:p>
    <w:p w:rsidR="001468EB" w:rsidRPr="00E07252" w:rsidRDefault="004F290A" w:rsidP="00E07252">
      <w:pPr>
        <w:pStyle w:val="ListParagraph"/>
        <w:numPr>
          <w:ilvl w:val="0"/>
          <w:numId w:val="14"/>
        </w:numPr>
        <w:spacing w:line="240" w:lineRule="auto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E07252">
        <w:rPr>
          <w:rFonts w:ascii="Arial" w:hAnsi="Arial" w:cs="Arial"/>
          <w:b/>
          <w:sz w:val="20"/>
          <w:szCs w:val="20"/>
          <w:shd w:val="clear" w:color="auto" w:fill="FFFFFF"/>
        </w:rPr>
        <w:t xml:space="preserve">Zaključak </w:t>
      </w:r>
    </w:p>
    <w:p w:rsidR="001468EB" w:rsidRDefault="001468EB" w:rsidP="001468E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Na temelju našeg rada na projektu možemo zaključiti da je osvijetljenost neba zvijezdama na selu i </w:t>
      </w:r>
      <w:r w:rsidR="00547744">
        <w:rPr>
          <w:rFonts w:ascii="Arial" w:hAnsi="Arial" w:cs="Arial"/>
          <w:color w:val="333333"/>
          <w:sz w:val="20"/>
          <w:szCs w:val="20"/>
        </w:rPr>
        <w:t xml:space="preserve">u </w:t>
      </w:r>
      <w:r>
        <w:rPr>
          <w:rFonts w:ascii="Arial" w:hAnsi="Arial" w:cs="Arial"/>
          <w:color w:val="333333"/>
          <w:sz w:val="20"/>
          <w:szCs w:val="20"/>
        </w:rPr>
        <w:t>gradu podjednaka ali da se za dane bez naoblake ipak u selu</w:t>
      </w:r>
      <w:r w:rsidR="00547744">
        <w:rPr>
          <w:rFonts w:ascii="Arial" w:hAnsi="Arial" w:cs="Arial"/>
          <w:color w:val="333333"/>
          <w:sz w:val="20"/>
          <w:szCs w:val="20"/>
        </w:rPr>
        <w:t xml:space="preserve"> vidi malo više zvijezda</w:t>
      </w:r>
      <w:r>
        <w:rPr>
          <w:rFonts w:ascii="Arial" w:hAnsi="Arial" w:cs="Arial"/>
          <w:color w:val="333333"/>
          <w:sz w:val="20"/>
          <w:szCs w:val="20"/>
        </w:rPr>
        <w:t>. Razlog tome je neurbana okolina</w:t>
      </w:r>
      <w:r w:rsidR="00547744">
        <w:rPr>
          <w:rFonts w:ascii="Arial" w:hAnsi="Arial" w:cs="Arial"/>
          <w:color w:val="333333"/>
          <w:sz w:val="20"/>
          <w:szCs w:val="20"/>
        </w:rPr>
        <w:t xml:space="preserve"> s manje rasvjete nego u gradu.</w:t>
      </w:r>
    </w:p>
    <w:p w:rsidR="001468EB" w:rsidRDefault="001468EB" w:rsidP="001468E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Na obje postaje je potvrđeno da naoblaka utječe na vidljivost zvijezda a to govori podatak da je pri </w:t>
      </w:r>
      <w:r w:rsidR="009F2CC3">
        <w:rPr>
          <w:rFonts w:ascii="Arial" w:hAnsi="Arial" w:cs="Arial"/>
          <w:color w:val="333333"/>
          <w:sz w:val="20"/>
          <w:szCs w:val="20"/>
        </w:rPr>
        <w:t>velikoj</w:t>
      </w: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9F2CC3">
        <w:rPr>
          <w:rFonts w:ascii="Arial" w:hAnsi="Arial" w:cs="Arial"/>
          <w:color w:val="333333"/>
          <w:sz w:val="20"/>
          <w:szCs w:val="20"/>
        </w:rPr>
        <w:t>naoblaci vidljivost magnitude 0, odnosno nema vidljivog sjaja zvijezda ili je vrlo malo vidljivih.</w:t>
      </w:r>
    </w:p>
    <w:p w:rsidR="001468EB" w:rsidRPr="00A02350" w:rsidRDefault="00F56948" w:rsidP="001468E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Svjetlosno zagađenje na području sela </w:t>
      </w:r>
      <w:r w:rsidR="001468EB">
        <w:rPr>
          <w:rFonts w:ascii="Arial" w:hAnsi="Arial" w:cs="Arial"/>
          <w:color w:val="333333"/>
          <w:sz w:val="20"/>
          <w:szCs w:val="20"/>
        </w:rPr>
        <w:t xml:space="preserve">je </w:t>
      </w:r>
      <w:r>
        <w:rPr>
          <w:rFonts w:ascii="Arial" w:hAnsi="Arial" w:cs="Arial"/>
          <w:color w:val="333333"/>
          <w:sz w:val="20"/>
          <w:szCs w:val="20"/>
        </w:rPr>
        <w:t xml:space="preserve">manje prvenstveno zato što se radi o suburbanom području. Zagađenje je </w:t>
      </w:r>
      <w:r w:rsidR="001468EB">
        <w:rPr>
          <w:rFonts w:ascii="Arial" w:hAnsi="Arial" w:cs="Arial"/>
          <w:color w:val="333333"/>
          <w:sz w:val="20"/>
          <w:szCs w:val="20"/>
        </w:rPr>
        <w:t xml:space="preserve">svedeno na najmanju mjeru rasvjetom okrenutom prema dolje i natrijevim žaruljama. </w:t>
      </w:r>
      <w:r w:rsidR="00A02350">
        <w:rPr>
          <w:rFonts w:ascii="Arial" w:hAnsi="Arial" w:cs="Arial"/>
          <w:color w:val="333333"/>
          <w:sz w:val="20"/>
          <w:szCs w:val="20"/>
        </w:rPr>
        <w:t>Na području grada javna rasvj</w:t>
      </w:r>
      <w:r w:rsidR="00547744">
        <w:rPr>
          <w:rFonts w:ascii="Arial" w:hAnsi="Arial" w:cs="Arial"/>
          <w:color w:val="333333"/>
          <w:sz w:val="20"/>
          <w:szCs w:val="20"/>
        </w:rPr>
        <w:t>eta je djelomično izmijenjena, a</w:t>
      </w:r>
      <w:r w:rsidR="00A02350">
        <w:rPr>
          <w:rFonts w:ascii="Arial" w:hAnsi="Arial" w:cs="Arial"/>
          <w:color w:val="333333"/>
          <w:sz w:val="20"/>
          <w:szCs w:val="20"/>
        </w:rPr>
        <w:t xml:space="preserve"> uz brojne reklame i reflektore postoji veće svjetlosno zagađenje.</w:t>
      </w:r>
    </w:p>
    <w:p w:rsidR="001468EB" w:rsidRDefault="001468EB" w:rsidP="00492F8B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 </w:t>
      </w:r>
      <w:r w:rsidR="00D771DC">
        <w:rPr>
          <w:rFonts w:ascii="Arial" w:hAnsi="Arial" w:cs="Arial"/>
          <w:color w:val="333333"/>
          <w:sz w:val="20"/>
          <w:szCs w:val="20"/>
        </w:rPr>
        <w:t xml:space="preserve">Lokalne vlasti bave se problemom </w:t>
      </w:r>
      <w:r w:rsidRPr="00721BBE">
        <w:rPr>
          <w:rFonts w:ascii="Arial" w:hAnsi="Arial" w:cs="Arial"/>
          <w:color w:val="333333"/>
          <w:sz w:val="20"/>
          <w:szCs w:val="20"/>
        </w:rPr>
        <w:t xml:space="preserve">svjetlosnog onečišćenja </w:t>
      </w:r>
      <w:r w:rsidR="00D771DC">
        <w:rPr>
          <w:rFonts w:ascii="Arial" w:hAnsi="Arial" w:cs="Arial"/>
          <w:color w:val="333333"/>
          <w:sz w:val="20"/>
          <w:szCs w:val="20"/>
        </w:rPr>
        <w:t>što se postiže</w:t>
      </w:r>
      <w:r w:rsidRPr="00721BBE">
        <w:rPr>
          <w:rFonts w:ascii="Arial" w:hAnsi="Arial" w:cs="Arial"/>
          <w:color w:val="333333"/>
          <w:sz w:val="20"/>
          <w:szCs w:val="20"/>
        </w:rPr>
        <w:t xml:space="preserve"> mjerama zaštite od nepotrebnih, nekorisnih ili štetnih emisija svjetlosti te mjerama zaštite noćnog ne</w:t>
      </w:r>
      <w:r w:rsidR="00F56948">
        <w:rPr>
          <w:rFonts w:ascii="Arial" w:hAnsi="Arial" w:cs="Arial"/>
          <w:color w:val="333333"/>
          <w:sz w:val="20"/>
          <w:szCs w:val="20"/>
        </w:rPr>
        <w:t>ba od prekomjernog</w:t>
      </w:r>
      <w:r w:rsidR="00547744">
        <w:rPr>
          <w:rFonts w:ascii="Arial" w:hAnsi="Arial" w:cs="Arial"/>
          <w:color w:val="333333"/>
          <w:sz w:val="20"/>
          <w:szCs w:val="20"/>
        </w:rPr>
        <w:t xml:space="preserve"> svjetlosnog</w:t>
      </w:r>
      <w:r w:rsidR="00F56948">
        <w:rPr>
          <w:rFonts w:ascii="Arial" w:hAnsi="Arial" w:cs="Arial"/>
          <w:color w:val="333333"/>
          <w:sz w:val="20"/>
          <w:szCs w:val="20"/>
        </w:rPr>
        <w:t xml:space="preserve"> zagađenja</w:t>
      </w:r>
      <w:r>
        <w:rPr>
          <w:rFonts w:ascii="Arial" w:hAnsi="Arial" w:cs="Arial"/>
          <w:color w:val="333333"/>
          <w:sz w:val="20"/>
          <w:szCs w:val="20"/>
        </w:rPr>
        <w:t xml:space="preserve"> te se planira grad</w:t>
      </w:r>
      <w:r w:rsidR="00547744">
        <w:rPr>
          <w:rFonts w:ascii="Arial" w:hAnsi="Arial" w:cs="Arial"/>
          <w:color w:val="333333"/>
          <w:sz w:val="20"/>
          <w:szCs w:val="20"/>
        </w:rPr>
        <w:t>nja, održavanje i rekonstrukcija</w:t>
      </w:r>
      <w:r w:rsidR="00F56948">
        <w:rPr>
          <w:rFonts w:ascii="Arial" w:hAnsi="Arial" w:cs="Arial"/>
          <w:color w:val="333333"/>
          <w:sz w:val="20"/>
          <w:szCs w:val="20"/>
        </w:rPr>
        <w:t xml:space="preserve"> rasvjete.</w:t>
      </w:r>
    </w:p>
    <w:p w:rsidR="00F62CC9" w:rsidRDefault="00F62CC9" w:rsidP="006333DE">
      <w:pPr>
        <w:rPr>
          <w:rFonts w:ascii="Arial" w:hAnsi="Arial" w:cs="Arial"/>
          <w:b/>
          <w:sz w:val="20"/>
          <w:szCs w:val="20"/>
        </w:rPr>
      </w:pPr>
    </w:p>
    <w:p w:rsidR="009671C2" w:rsidRPr="00D11AA4" w:rsidRDefault="00D11AA4" w:rsidP="006333D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Izvori i literatura</w:t>
      </w:r>
    </w:p>
    <w:p w:rsidR="00CC0BE0" w:rsidRPr="005103A5" w:rsidRDefault="00F84D5E" w:rsidP="006333DE">
      <w:pPr>
        <w:rPr>
          <w:rFonts w:ascii="Arial" w:hAnsi="Arial" w:cs="Arial"/>
          <w:b/>
          <w:sz w:val="20"/>
          <w:szCs w:val="20"/>
          <w:u w:val="single"/>
        </w:rPr>
      </w:pPr>
      <w:hyperlink r:id="rId29" w:history="1">
        <w:r w:rsidR="00CC0BE0" w:rsidRPr="005103A5">
          <w:rPr>
            <w:rStyle w:val="Hyperlink"/>
            <w:rFonts w:ascii="Arial" w:hAnsi="Arial" w:cs="Arial"/>
            <w:b/>
            <w:sz w:val="20"/>
            <w:szCs w:val="20"/>
          </w:rPr>
          <w:t>www.globe.gov</w:t>
        </w:r>
      </w:hyperlink>
      <w:r w:rsidR="00CE67D6" w:rsidRPr="00CE67D6">
        <w:rPr>
          <w:rStyle w:val="Hyperlink"/>
          <w:rFonts w:ascii="Arial" w:hAnsi="Arial" w:cs="Arial"/>
          <w:b/>
          <w:sz w:val="20"/>
          <w:szCs w:val="20"/>
          <w:u w:val="none"/>
        </w:rPr>
        <w:tab/>
      </w:r>
      <w:r w:rsidR="00CE67D6">
        <w:rPr>
          <w:rStyle w:val="Hyperlink"/>
          <w:rFonts w:ascii="Arial" w:hAnsi="Arial" w:cs="Arial"/>
          <w:b/>
          <w:sz w:val="20"/>
          <w:szCs w:val="20"/>
          <w:u w:val="none"/>
        </w:rPr>
        <w:tab/>
      </w:r>
      <w:r w:rsidR="00CE67D6">
        <w:rPr>
          <w:rStyle w:val="Hyperlink"/>
          <w:rFonts w:ascii="Arial" w:hAnsi="Arial" w:cs="Arial"/>
          <w:b/>
          <w:sz w:val="20"/>
          <w:szCs w:val="20"/>
          <w:u w:val="none"/>
        </w:rPr>
        <w:tab/>
      </w:r>
      <w:r w:rsidR="00CE67D6" w:rsidRPr="00CE67D6">
        <w:rPr>
          <w:rStyle w:val="Hyperlink"/>
          <w:rFonts w:ascii="Arial" w:hAnsi="Arial" w:cs="Arial"/>
          <w:b/>
          <w:sz w:val="20"/>
          <w:szCs w:val="20"/>
          <w:u w:val="none"/>
        </w:rPr>
        <w:tab/>
      </w:r>
      <w:hyperlink r:id="rId30" w:history="1">
        <w:r w:rsidR="00BA258F" w:rsidRPr="005103A5">
          <w:rPr>
            <w:rStyle w:val="Hyperlink"/>
            <w:rFonts w:ascii="Arial" w:hAnsi="Arial" w:cs="Arial"/>
            <w:b/>
            <w:sz w:val="20"/>
            <w:szCs w:val="20"/>
          </w:rPr>
          <w:t>http://www.globeatnight.org/</w:t>
        </w:r>
      </w:hyperlink>
    </w:p>
    <w:p w:rsidR="00C14D94" w:rsidRPr="00CE67D6" w:rsidRDefault="00F84D5E" w:rsidP="009671C2">
      <w:pPr>
        <w:rPr>
          <w:rFonts w:ascii="Arial" w:hAnsi="Arial" w:cs="Arial"/>
          <w:b/>
          <w:color w:val="0000FF"/>
          <w:sz w:val="20"/>
          <w:szCs w:val="20"/>
          <w:u w:val="single"/>
        </w:rPr>
      </w:pPr>
      <w:hyperlink r:id="rId31" w:history="1">
        <w:r w:rsidR="00D11AA4" w:rsidRPr="00AC14ED">
          <w:rPr>
            <w:rStyle w:val="Hyperlink"/>
            <w:rFonts w:ascii="Arial" w:hAnsi="Arial" w:cs="Arial"/>
            <w:b/>
            <w:sz w:val="20"/>
            <w:szCs w:val="20"/>
          </w:rPr>
          <w:t>http://www.globeatnight.org/map/</w:t>
        </w:r>
      </w:hyperlink>
      <w:r w:rsidR="00CE67D6" w:rsidRPr="00CE67D6">
        <w:rPr>
          <w:rStyle w:val="Hyperlink"/>
          <w:rFonts w:ascii="Arial" w:hAnsi="Arial" w:cs="Arial"/>
          <w:b/>
          <w:sz w:val="20"/>
          <w:szCs w:val="20"/>
          <w:u w:val="none"/>
        </w:rPr>
        <w:tab/>
      </w:r>
      <w:r w:rsidR="00CE67D6" w:rsidRPr="00CE67D6">
        <w:rPr>
          <w:rStyle w:val="Hyperlink"/>
          <w:rFonts w:ascii="Arial" w:hAnsi="Arial" w:cs="Arial"/>
          <w:b/>
          <w:sz w:val="20"/>
          <w:szCs w:val="20"/>
          <w:u w:val="none"/>
        </w:rPr>
        <w:tab/>
      </w:r>
      <w:hyperlink r:id="rId32" w:history="1">
        <w:r w:rsidR="00C14D94" w:rsidRPr="00072CF7">
          <w:rPr>
            <w:rStyle w:val="Hyperlink"/>
            <w:rFonts w:ascii="Arial" w:hAnsi="Arial" w:cs="Arial"/>
            <w:b/>
            <w:sz w:val="20"/>
            <w:szCs w:val="20"/>
          </w:rPr>
          <w:t>http://www.mzoip.hr/hr/okolis/svjetlosno-oneciscen</w:t>
        </w:r>
      </w:hyperlink>
    </w:p>
    <w:sectPr w:rsidR="00C14D94" w:rsidRPr="00CE67D6" w:rsidSect="00E07252">
      <w:pgSz w:w="11906" w:h="16838"/>
      <w:pgMar w:top="993" w:right="720" w:bottom="709" w:left="85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F03" w:rsidRDefault="00997F03" w:rsidP="00DA0A92">
      <w:pPr>
        <w:spacing w:after="0" w:line="240" w:lineRule="auto"/>
      </w:pPr>
      <w:r>
        <w:separator/>
      </w:r>
    </w:p>
  </w:endnote>
  <w:endnote w:type="continuationSeparator" w:id="0">
    <w:p w:rsidR="00997F03" w:rsidRDefault="00997F03" w:rsidP="00DA0A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F03" w:rsidRDefault="00997F03" w:rsidP="00DA0A92">
      <w:pPr>
        <w:spacing w:after="0" w:line="240" w:lineRule="auto"/>
      </w:pPr>
      <w:r>
        <w:separator/>
      </w:r>
    </w:p>
  </w:footnote>
  <w:footnote w:type="continuationSeparator" w:id="0">
    <w:p w:rsidR="00997F03" w:rsidRDefault="00997F03" w:rsidP="00DA0A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80623"/>
    <w:multiLevelType w:val="hybridMultilevel"/>
    <w:tmpl w:val="4D8C5EAA"/>
    <w:lvl w:ilvl="0" w:tplc="147AF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3A6A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1E5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B4D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804D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C8C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7ED3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5E46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4E9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2702EA"/>
    <w:multiLevelType w:val="hybridMultilevel"/>
    <w:tmpl w:val="93B06408"/>
    <w:lvl w:ilvl="0" w:tplc="01DED91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172DC"/>
    <w:multiLevelType w:val="hybridMultilevel"/>
    <w:tmpl w:val="4C3E63AC"/>
    <w:lvl w:ilvl="0" w:tplc="5DEA5E5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B5A5C"/>
    <w:multiLevelType w:val="hybridMultilevel"/>
    <w:tmpl w:val="05BE8D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31622"/>
    <w:multiLevelType w:val="hybridMultilevel"/>
    <w:tmpl w:val="D28CC9E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6A4F3A"/>
    <w:multiLevelType w:val="hybridMultilevel"/>
    <w:tmpl w:val="2AC41F56"/>
    <w:lvl w:ilvl="0" w:tplc="DA2C49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6">
    <w:nsid w:val="28102D5A"/>
    <w:multiLevelType w:val="hybridMultilevel"/>
    <w:tmpl w:val="21A40B88"/>
    <w:lvl w:ilvl="0" w:tplc="D338920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5D2CF416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76D8C2F8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2A2657AA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676E487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C3D6605A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F702951C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E3FAAA66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38232A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7">
    <w:nsid w:val="2D641829"/>
    <w:multiLevelType w:val="hybridMultilevel"/>
    <w:tmpl w:val="0018FB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90622"/>
    <w:multiLevelType w:val="hybridMultilevel"/>
    <w:tmpl w:val="0CF20E6E"/>
    <w:lvl w:ilvl="0" w:tplc="036205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CA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25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88A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8E1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1E2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D0F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5032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760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FBC2E01"/>
    <w:multiLevelType w:val="hybridMultilevel"/>
    <w:tmpl w:val="4C3C18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D44E15"/>
    <w:multiLevelType w:val="hybridMultilevel"/>
    <w:tmpl w:val="99E69F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386041"/>
    <w:multiLevelType w:val="hybridMultilevel"/>
    <w:tmpl w:val="3EE2F452"/>
    <w:lvl w:ilvl="0" w:tplc="A9B29DD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1005A"/>
    <w:multiLevelType w:val="hybridMultilevel"/>
    <w:tmpl w:val="69F450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64130D"/>
    <w:multiLevelType w:val="hybridMultilevel"/>
    <w:tmpl w:val="393C1EB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54795"/>
    <w:multiLevelType w:val="hybridMultilevel"/>
    <w:tmpl w:val="C9345D52"/>
    <w:lvl w:ilvl="0" w:tplc="A852FE0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D608E4"/>
    <w:multiLevelType w:val="hybridMultilevel"/>
    <w:tmpl w:val="66CE813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2308EF"/>
    <w:multiLevelType w:val="hybridMultilevel"/>
    <w:tmpl w:val="E61C7718"/>
    <w:lvl w:ilvl="0" w:tplc="5BEE2592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967EEAF8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BE8C0DC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6DD28EC2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270B71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AFA0339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48EA9BE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55B43F78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0E26DD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7">
    <w:nsid w:val="761F45D9"/>
    <w:multiLevelType w:val="hybridMultilevel"/>
    <w:tmpl w:val="BAE6AD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12"/>
  </w:num>
  <w:num w:numId="5">
    <w:abstractNumId w:val="9"/>
  </w:num>
  <w:num w:numId="6">
    <w:abstractNumId w:val="4"/>
  </w:num>
  <w:num w:numId="7">
    <w:abstractNumId w:val="3"/>
  </w:num>
  <w:num w:numId="8">
    <w:abstractNumId w:val="8"/>
  </w:num>
  <w:num w:numId="9">
    <w:abstractNumId w:val="16"/>
  </w:num>
  <w:num w:numId="10">
    <w:abstractNumId w:val="6"/>
  </w:num>
  <w:num w:numId="11">
    <w:abstractNumId w:val="13"/>
  </w:num>
  <w:num w:numId="12">
    <w:abstractNumId w:val="0"/>
  </w:num>
  <w:num w:numId="13">
    <w:abstractNumId w:val="5"/>
  </w:num>
  <w:num w:numId="14">
    <w:abstractNumId w:val="14"/>
  </w:num>
  <w:num w:numId="15">
    <w:abstractNumId w:val="17"/>
  </w:num>
  <w:num w:numId="16">
    <w:abstractNumId w:val="11"/>
  </w:num>
  <w:num w:numId="17">
    <w:abstractNumId w:val="1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51F31"/>
    <w:rsid w:val="0000711F"/>
    <w:rsid w:val="00015931"/>
    <w:rsid w:val="00023528"/>
    <w:rsid w:val="000252C2"/>
    <w:rsid w:val="00025435"/>
    <w:rsid w:val="00034DAE"/>
    <w:rsid w:val="00051F31"/>
    <w:rsid w:val="00083076"/>
    <w:rsid w:val="000922E2"/>
    <w:rsid w:val="000A2C9C"/>
    <w:rsid w:val="000A371B"/>
    <w:rsid w:val="000C0070"/>
    <w:rsid w:val="000C0154"/>
    <w:rsid w:val="000C4B38"/>
    <w:rsid w:val="000C66E9"/>
    <w:rsid w:val="000D4088"/>
    <w:rsid w:val="000F3FD5"/>
    <w:rsid w:val="001047C0"/>
    <w:rsid w:val="0011340A"/>
    <w:rsid w:val="0011349B"/>
    <w:rsid w:val="00127078"/>
    <w:rsid w:val="0012788B"/>
    <w:rsid w:val="0014498A"/>
    <w:rsid w:val="001468EB"/>
    <w:rsid w:val="001612AC"/>
    <w:rsid w:val="00163449"/>
    <w:rsid w:val="0016556F"/>
    <w:rsid w:val="00170519"/>
    <w:rsid w:val="001756E1"/>
    <w:rsid w:val="00194E28"/>
    <w:rsid w:val="00195658"/>
    <w:rsid w:val="00196A9F"/>
    <w:rsid w:val="001B3CE4"/>
    <w:rsid w:val="001D091D"/>
    <w:rsid w:val="00212420"/>
    <w:rsid w:val="00220895"/>
    <w:rsid w:val="002236A8"/>
    <w:rsid w:val="002365FA"/>
    <w:rsid w:val="00240839"/>
    <w:rsid w:val="00243D5A"/>
    <w:rsid w:val="00252B3E"/>
    <w:rsid w:val="002622A0"/>
    <w:rsid w:val="00262B9C"/>
    <w:rsid w:val="0026653B"/>
    <w:rsid w:val="002868F3"/>
    <w:rsid w:val="00293BE2"/>
    <w:rsid w:val="002B314B"/>
    <w:rsid w:val="002B3767"/>
    <w:rsid w:val="002C50B5"/>
    <w:rsid w:val="002C55C9"/>
    <w:rsid w:val="002D44BF"/>
    <w:rsid w:val="002E16BB"/>
    <w:rsid w:val="002E27D2"/>
    <w:rsid w:val="002E6E53"/>
    <w:rsid w:val="003029B6"/>
    <w:rsid w:val="003066BF"/>
    <w:rsid w:val="00335D6D"/>
    <w:rsid w:val="0034609E"/>
    <w:rsid w:val="00374873"/>
    <w:rsid w:val="00376F78"/>
    <w:rsid w:val="0038373F"/>
    <w:rsid w:val="00386464"/>
    <w:rsid w:val="003906CF"/>
    <w:rsid w:val="003964A4"/>
    <w:rsid w:val="003A6AC6"/>
    <w:rsid w:val="003A6B75"/>
    <w:rsid w:val="003A7D6E"/>
    <w:rsid w:val="003C5374"/>
    <w:rsid w:val="003F69A6"/>
    <w:rsid w:val="004017CB"/>
    <w:rsid w:val="00406EF6"/>
    <w:rsid w:val="00424EE3"/>
    <w:rsid w:val="004274EF"/>
    <w:rsid w:val="00427A63"/>
    <w:rsid w:val="004303A6"/>
    <w:rsid w:val="00437996"/>
    <w:rsid w:val="0047613D"/>
    <w:rsid w:val="0048706B"/>
    <w:rsid w:val="00492F8B"/>
    <w:rsid w:val="00495E81"/>
    <w:rsid w:val="00497D13"/>
    <w:rsid w:val="004A479C"/>
    <w:rsid w:val="004A665B"/>
    <w:rsid w:val="004B35A6"/>
    <w:rsid w:val="004C3BE2"/>
    <w:rsid w:val="004F290A"/>
    <w:rsid w:val="004F2D9E"/>
    <w:rsid w:val="005027D0"/>
    <w:rsid w:val="005103A5"/>
    <w:rsid w:val="0051180A"/>
    <w:rsid w:val="00511A41"/>
    <w:rsid w:val="005135B9"/>
    <w:rsid w:val="0052010D"/>
    <w:rsid w:val="00545CA1"/>
    <w:rsid w:val="00547744"/>
    <w:rsid w:val="00551DA9"/>
    <w:rsid w:val="00557CA0"/>
    <w:rsid w:val="00561CEF"/>
    <w:rsid w:val="005637F6"/>
    <w:rsid w:val="00572229"/>
    <w:rsid w:val="00574F4C"/>
    <w:rsid w:val="00581507"/>
    <w:rsid w:val="00591131"/>
    <w:rsid w:val="005A024A"/>
    <w:rsid w:val="005A2D0E"/>
    <w:rsid w:val="005B188D"/>
    <w:rsid w:val="005B1E41"/>
    <w:rsid w:val="005D0B28"/>
    <w:rsid w:val="005F712F"/>
    <w:rsid w:val="006031A2"/>
    <w:rsid w:val="00605F27"/>
    <w:rsid w:val="0061414C"/>
    <w:rsid w:val="006333DE"/>
    <w:rsid w:val="00637E74"/>
    <w:rsid w:val="00652555"/>
    <w:rsid w:val="00662096"/>
    <w:rsid w:val="00667D85"/>
    <w:rsid w:val="00686639"/>
    <w:rsid w:val="00694579"/>
    <w:rsid w:val="006A021D"/>
    <w:rsid w:val="006A15F1"/>
    <w:rsid w:val="006D099D"/>
    <w:rsid w:val="006D394A"/>
    <w:rsid w:val="006D4FFE"/>
    <w:rsid w:val="006D57E8"/>
    <w:rsid w:val="006D6B97"/>
    <w:rsid w:val="006E3FD3"/>
    <w:rsid w:val="006F3361"/>
    <w:rsid w:val="006F4EB6"/>
    <w:rsid w:val="006F6A49"/>
    <w:rsid w:val="0070399A"/>
    <w:rsid w:val="00711D1E"/>
    <w:rsid w:val="007158B7"/>
    <w:rsid w:val="00721BBE"/>
    <w:rsid w:val="00724EAE"/>
    <w:rsid w:val="00730029"/>
    <w:rsid w:val="00740A25"/>
    <w:rsid w:val="00754B0F"/>
    <w:rsid w:val="0077782F"/>
    <w:rsid w:val="007A4836"/>
    <w:rsid w:val="007A5E72"/>
    <w:rsid w:val="007D51AB"/>
    <w:rsid w:val="007E0CC3"/>
    <w:rsid w:val="007E1D6D"/>
    <w:rsid w:val="007E5984"/>
    <w:rsid w:val="007F2036"/>
    <w:rsid w:val="007F3AEC"/>
    <w:rsid w:val="0080633C"/>
    <w:rsid w:val="008111AD"/>
    <w:rsid w:val="00814A4F"/>
    <w:rsid w:val="008201F4"/>
    <w:rsid w:val="00824364"/>
    <w:rsid w:val="00825CB6"/>
    <w:rsid w:val="00827143"/>
    <w:rsid w:val="008364D4"/>
    <w:rsid w:val="0083667F"/>
    <w:rsid w:val="008371AA"/>
    <w:rsid w:val="008648FA"/>
    <w:rsid w:val="00873115"/>
    <w:rsid w:val="0088446F"/>
    <w:rsid w:val="008952E6"/>
    <w:rsid w:val="008C374F"/>
    <w:rsid w:val="008D3E4F"/>
    <w:rsid w:val="008E7F35"/>
    <w:rsid w:val="00904DBF"/>
    <w:rsid w:val="0091282E"/>
    <w:rsid w:val="00914D22"/>
    <w:rsid w:val="00914F7A"/>
    <w:rsid w:val="00917674"/>
    <w:rsid w:val="009179CC"/>
    <w:rsid w:val="00943B94"/>
    <w:rsid w:val="00947188"/>
    <w:rsid w:val="009671C2"/>
    <w:rsid w:val="00971932"/>
    <w:rsid w:val="00997DFD"/>
    <w:rsid w:val="00997F03"/>
    <w:rsid w:val="009A41FB"/>
    <w:rsid w:val="009A596F"/>
    <w:rsid w:val="009B1372"/>
    <w:rsid w:val="009B7BAB"/>
    <w:rsid w:val="009C3E33"/>
    <w:rsid w:val="009C50D2"/>
    <w:rsid w:val="009C798A"/>
    <w:rsid w:val="009E08B1"/>
    <w:rsid w:val="009E7CEE"/>
    <w:rsid w:val="009F2CC3"/>
    <w:rsid w:val="009F6B90"/>
    <w:rsid w:val="00A00FB5"/>
    <w:rsid w:val="00A02350"/>
    <w:rsid w:val="00A0361C"/>
    <w:rsid w:val="00A272B4"/>
    <w:rsid w:val="00A37B1B"/>
    <w:rsid w:val="00A43732"/>
    <w:rsid w:val="00A7014F"/>
    <w:rsid w:val="00A7387A"/>
    <w:rsid w:val="00A95A3B"/>
    <w:rsid w:val="00AA4F01"/>
    <w:rsid w:val="00AA7D20"/>
    <w:rsid w:val="00AC4FB4"/>
    <w:rsid w:val="00AD455A"/>
    <w:rsid w:val="00AE57A2"/>
    <w:rsid w:val="00B030CC"/>
    <w:rsid w:val="00B31865"/>
    <w:rsid w:val="00B31DF5"/>
    <w:rsid w:val="00B441BC"/>
    <w:rsid w:val="00BA258F"/>
    <w:rsid w:val="00BB6200"/>
    <w:rsid w:val="00BD2032"/>
    <w:rsid w:val="00BD49D4"/>
    <w:rsid w:val="00BF5EE9"/>
    <w:rsid w:val="00C022AC"/>
    <w:rsid w:val="00C054C0"/>
    <w:rsid w:val="00C14D94"/>
    <w:rsid w:val="00C16860"/>
    <w:rsid w:val="00C27289"/>
    <w:rsid w:val="00C304B1"/>
    <w:rsid w:val="00C352D4"/>
    <w:rsid w:val="00C41A1C"/>
    <w:rsid w:val="00C64840"/>
    <w:rsid w:val="00C678DB"/>
    <w:rsid w:val="00C7691A"/>
    <w:rsid w:val="00C81F53"/>
    <w:rsid w:val="00C92A39"/>
    <w:rsid w:val="00C96E75"/>
    <w:rsid w:val="00CA0668"/>
    <w:rsid w:val="00CA0945"/>
    <w:rsid w:val="00CA2C1F"/>
    <w:rsid w:val="00CB0CAC"/>
    <w:rsid w:val="00CC0BE0"/>
    <w:rsid w:val="00CC1BD1"/>
    <w:rsid w:val="00CE67D6"/>
    <w:rsid w:val="00CF427A"/>
    <w:rsid w:val="00D11AA4"/>
    <w:rsid w:val="00D14DEA"/>
    <w:rsid w:val="00D258A2"/>
    <w:rsid w:val="00D260C5"/>
    <w:rsid w:val="00D31E54"/>
    <w:rsid w:val="00D3233C"/>
    <w:rsid w:val="00D56503"/>
    <w:rsid w:val="00D61D5F"/>
    <w:rsid w:val="00D62446"/>
    <w:rsid w:val="00D771DC"/>
    <w:rsid w:val="00D813B1"/>
    <w:rsid w:val="00D85A59"/>
    <w:rsid w:val="00D95CF8"/>
    <w:rsid w:val="00DA0A92"/>
    <w:rsid w:val="00DB083C"/>
    <w:rsid w:val="00DB6F6A"/>
    <w:rsid w:val="00E0470F"/>
    <w:rsid w:val="00E07252"/>
    <w:rsid w:val="00E63707"/>
    <w:rsid w:val="00E63FAF"/>
    <w:rsid w:val="00E7068F"/>
    <w:rsid w:val="00E71AC3"/>
    <w:rsid w:val="00E85AF9"/>
    <w:rsid w:val="00E87517"/>
    <w:rsid w:val="00EB7086"/>
    <w:rsid w:val="00EC6F4F"/>
    <w:rsid w:val="00EC7AA1"/>
    <w:rsid w:val="00ED7291"/>
    <w:rsid w:val="00ED74C1"/>
    <w:rsid w:val="00EE1791"/>
    <w:rsid w:val="00F133E0"/>
    <w:rsid w:val="00F4223B"/>
    <w:rsid w:val="00F46128"/>
    <w:rsid w:val="00F51D63"/>
    <w:rsid w:val="00F56948"/>
    <w:rsid w:val="00F62CC9"/>
    <w:rsid w:val="00F75B33"/>
    <w:rsid w:val="00F84D5E"/>
    <w:rsid w:val="00F86519"/>
    <w:rsid w:val="00F949C1"/>
    <w:rsid w:val="00FA6362"/>
    <w:rsid w:val="00FB4DC8"/>
    <w:rsid w:val="00FC4A7C"/>
    <w:rsid w:val="00FD2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3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1F31"/>
    <w:rPr>
      <w:color w:val="0000FF"/>
      <w:u w:val="single"/>
    </w:rPr>
  </w:style>
  <w:style w:type="paragraph" w:styleId="HTMLAddress">
    <w:name w:val="HTML Address"/>
    <w:basedOn w:val="Normal"/>
    <w:link w:val="HTMLAddressChar"/>
    <w:rsid w:val="00051F31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hr-HR"/>
    </w:rPr>
  </w:style>
  <w:style w:type="character" w:customStyle="1" w:styleId="HTMLAddressChar">
    <w:name w:val="HTML Address Char"/>
    <w:basedOn w:val="DefaultParagraphFont"/>
    <w:link w:val="HTMLAddress"/>
    <w:rsid w:val="00051F31"/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051F31"/>
    <w:rPr>
      <w:b/>
      <w:bCs/>
    </w:rPr>
  </w:style>
  <w:style w:type="paragraph" w:styleId="ListParagraph">
    <w:name w:val="List Paragraph"/>
    <w:basedOn w:val="Normal"/>
    <w:uiPriority w:val="34"/>
    <w:qFormat/>
    <w:rsid w:val="00545CA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FB5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A63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Normal"/>
    <w:uiPriority w:val="40"/>
    <w:qFormat/>
    <w:rsid w:val="00947188"/>
    <w:pPr>
      <w:tabs>
        <w:tab w:val="decimal" w:pos="360"/>
      </w:tabs>
    </w:pPr>
    <w:rPr>
      <w:rFonts w:eastAsia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947188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47188"/>
    <w:rPr>
      <w:rFonts w:ascii="Calibri" w:eastAsia="Times New Roman" w:hAnsi="Calibri" w:cs="Times New Roman"/>
      <w:sz w:val="20"/>
      <w:szCs w:val="20"/>
    </w:rPr>
  </w:style>
  <w:style w:type="character" w:customStyle="1" w:styleId="Neupadljivoisticanje1">
    <w:name w:val="Neupadljivo isticanje1"/>
    <w:uiPriority w:val="19"/>
    <w:qFormat/>
    <w:rsid w:val="00947188"/>
    <w:rPr>
      <w:rFonts w:eastAsia="Times New Roman" w:cs="Times New Roman"/>
      <w:bCs w:val="0"/>
      <w:i/>
      <w:iCs/>
      <w:color w:val="808080"/>
      <w:szCs w:val="22"/>
      <w:lang w:val="hr-HR"/>
    </w:rPr>
  </w:style>
  <w:style w:type="paragraph" w:styleId="Header">
    <w:name w:val="header"/>
    <w:basedOn w:val="Normal"/>
    <w:link w:val="HeaderChar"/>
    <w:uiPriority w:val="99"/>
    <w:unhideWhenUsed/>
    <w:rsid w:val="00DA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0A9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A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0A92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E047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styleId="MediumList2-Accent3">
    <w:name w:val="Medium List 2 Accent 3"/>
    <w:basedOn w:val="TableNormal"/>
    <w:uiPriority w:val="66"/>
    <w:rsid w:val="00B31D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sion">
    <w:name w:val="Revision"/>
    <w:hidden/>
    <w:uiPriority w:val="99"/>
    <w:semiHidden/>
    <w:rsid w:val="006D4FFE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6D4F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4F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4FFE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4F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4FFE"/>
    <w:rPr>
      <w:rFonts w:ascii="Calibri" w:eastAsia="Calibri" w:hAnsi="Calibri" w:cs="Times New Roman"/>
      <w:b/>
      <w:bCs/>
      <w:sz w:val="20"/>
      <w:szCs w:val="20"/>
    </w:rPr>
  </w:style>
  <w:style w:type="table" w:styleId="MediumShading2-Accent1">
    <w:name w:val="Medium Shading 2 Accent 1"/>
    <w:basedOn w:val="TableNormal"/>
    <w:uiPriority w:val="64"/>
    <w:rsid w:val="004F2D9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662096"/>
  </w:style>
  <w:style w:type="table" w:styleId="MediumShading1-Accent1">
    <w:name w:val="Medium Shading 1 Accent 1"/>
    <w:basedOn w:val="TableNormal"/>
    <w:uiPriority w:val="63"/>
    <w:rsid w:val="00D260C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1">
    <w:name w:val="Light List Accent 1"/>
    <w:basedOn w:val="TableNormal"/>
    <w:uiPriority w:val="61"/>
    <w:rsid w:val="007E1D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F31"/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51F31"/>
    <w:rPr>
      <w:color w:val="0000FF"/>
      <w:u w:val="single"/>
    </w:rPr>
  </w:style>
  <w:style w:type="paragraph" w:styleId="HTML-adresa">
    <w:name w:val="HTML Address"/>
    <w:basedOn w:val="Normal"/>
    <w:link w:val="HTML-adresaChar"/>
    <w:rsid w:val="00051F31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hr-HR"/>
    </w:rPr>
  </w:style>
  <w:style w:type="character" w:customStyle="1" w:styleId="HTML-adresaChar">
    <w:name w:val="HTML-adresa Char"/>
    <w:basedOn w:val="Zadanifontodlomka"/>
    <w:link w:val="HTML-adresa"/>
    <w:rsid w:val="00051F31"/>
    <w:rPr>
      <w:rFonts w:ascii="Times New Roman" w:eastAsia="Times New Roman" w:hAnsi="Times New Roman" w:cs="Times New Roman"/>
      <w:i/>
      <w:iCs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051F31"/>
    <w:rPr>
      <w:b/>
      <w:bCs/>
    </w:rPr>
  </w:style>
  <w:style w:type="paragraph" w:styleId="Odlomakpopisa">
    <w:name w:val="List Paragraph"/>
    <w:basedOn w:val="Normal"/>
    <w:uiPriority w:val="34"/>
    <w:qFormat/>
    <w:rsid w:val="00545CA1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A00F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0FB5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63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cimalAligned">
    <w:name w:val="Decimal Aligned"/>
    <w:basedOn w:val="Normal"/>
    <w:uiPriority w:val="40"/>
    <w:qFormat/>
    <w:rsid w:val="00947188"/>
    <w:pPr>
      <w:tabs>
        <w:tab w:val="decimal" w:pos="360"/>
      </w:tabs>
    </w:pPr>
    <w:rPr>
      <w:rFonts w:eastAsia="Times New Roman"/>
    </w:rPr>
  </w:style>
  <w:style w:type="paragraph" w:styleId="Tekstfusnote">
    <w:name w:val="footnote text"/>
    <w:basedOn w:val="Normal"/>
    <w:link w:val="TekstfusnoteChar"/>
    <w:uiPriority w:val="99"/>
    <w:unhideWhenUsed/>
    <w:rsid w:val="00947188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947188"/>
    <w:rPr>
      <w:rFonts w:ascii="Calibri" w:eastAsia="Times New Roman" w:hAnsi="Calibri" w:cs="Times New Roman"/>
      <w:sz w:val="20"/>
      <w:szCs w:val="20"/>
    </w:rPr>
  </w:style>
  <w:style w:type="character" w:customStyle="1" w:styleId="Neupadljivoisticanje1">
    <w:name w:val="Neupadljivo isticanje1"/>
    <w:uiPriority w:val="19"/>
    <w:qFormat/>
    <w:rsid w:val="00947188"/>
    <w:rPr>
      <w:rFonts w:eastAsia="Times New Roman" w:cs="Times New Roman"/>
      <w:bCs w:val="0"/>
      <w:i/>
      <w:iCs/>
      <w:color w:val="808080"/>
      <w:szCs w:val="22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DA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0A92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iPriority w:val="99"/>
    <w:unhideWhenUsed/>
    <w:rsid w:val="00DA0A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0A92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unhideWhenUsed/>
    <w:rsid w:val="00E047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r-HR"/>
    </w:rPr>
  </w:style>
  <w:style w:type="table" w:styleId="Srednjipopis2-Isticanje3">
    <w:name w:val="Medium List 2 Accent 3"/>
    <w:basedOn w:val="Obinatablica"/>
    <w:uiPriority w:val="66"/>
    <w:rsid w:val="00B31DF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Revizija">
    <w:name w:val="Revision"/>
    <w:hidden/>
    <w:uiPriority w:val="99"/>
    <w:semiHidden/>
    <w:rsid w:val="006D4FFE"/>
    <w:pPr>
      <w:spacing w:after="0" w:line="240" w:lineRule="auto"/>
    </w:pPr>
    <w:rPr>
      <w:rFonts w:ascii="Calibri" w:eastAsia="Calibri" w:hAnsi="Calibri" w:cs="Times New Roman"/>
    </w:rPr>
  </w:style>
  <w:style w:type="character" w:styleId="Referencakomentara">
    <w:name w:val="annotation reference"/>
    <w:basedOn w:val="Zadanifontodlomka"/>
    <w:uiPriority w:val="99"/>
    <w:semiHidden/>
    <w:unhideWhenUsed/>
    <w:rsid w:val="006D4FF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D4FF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D4FFE"/>
    <w:rPr>
      <w:rFonts w:ascii="Calibri" w:eastAsia="Calibri" w:hAnsi="Calibri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D4FF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D4FFE"/>
    <w:rPr>
      <w:rFonts w:ascii="Calibri" w:eastAsia="Calibri" w:hAnsi="Calibri" w:cs="Times New Roman"/>
      <w:b/>
      <w:bCs/>
      <w:sz w:val="20"/>
      <w:szCs w:val="20"/>
    </w:rPr>
  </w:style>
  <w:style w:type="table" w:styleId="Srednjesjenanje2-Isticanje1">
    <w:name w:val="Medium Shading 2 Accent 1"/>
    <w:basedOn w:val="Obinatablica"/>
    <w:uiPriority w:val="64"/>
    <w:rsid w:val="004F2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Zadanifontodlomka"/>
    <w:rsid w:val="00662096"/>
  </w:style>
  <w:style w:type="table" w:styleId="Srednjesjenanje1-Isticanje1">
    <w:name w:val="Medium Shading 1 Accent 1"/>
    <w:basedOn w:val="Obinatablica"/>
    <w:uiPriority w:val="63"/>
    <w:rsid w:val="00D260C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ijetlipopis-Isticanje1">
    <w:name w:val="Light List Accent 1"/>
    <w:basedOn w:val="Obinatablica"/>
    <w:uiPriority w:val="61"/>
    <w:rsid w:val="007E1D6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950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78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67743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9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http://www.globe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www.mzoip.hr/hr/okolis/svjetlosno-onecisce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hyperlink" Target="http://www.globeatnight.org/map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globeatnight.org/" TargetMode="External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C4375-59C2-4834-BB90-5D124042A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1615</Words>
  <Characters>9209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b</Company>
  <LinksUpToDate>false</LinksUpToDate>
  <CharactersWithSpaces>10803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User</cp:lastModifiedBy>
  <cp:revision>4</cp:revision>
  <dcterms:created xsi:type="dcterms:W3CDTF">2016-05-05T19:25:00Z</dcterms:created>
  <dcterms:modified xsi:type="dcterms:W3CDTF">2016-05-05T20:20:00Z</dcterms:modified>
</cp:coreProperties>
</file>