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C4" w:rsidRDefault="00A67EC4" w:rsidP="004B755D">
      <w:pPr>
        <w:pStyle w:val="HTMLAddress"/>
        <w:spacing w:line="360" w:lineRule="auto"/>
        <w:rPr>
          <w:b/>
          <w:bCs/>
          <w:i w:val="0"/>
          <w:iCs w:val="0"/>
          <w:sz w:val="32"/>
          <w:szCs w:val="32"/>
        </w:rPr>
      </w:pPr>
      <w:bookmarkStart w:id="0" w:name="_GoBack"/>
      <w:bookmarkEnd w:id="0"/>
    </w:p>
    <w:p w:rsidR="00F86496" w:rsidRDefault="00F86496" w:rsidP="00F86496">
      <w:pPr>
        <w:pStyle w:val="HTMLAddress"/>
        <w:spacing w:line="360" w:lineRule="auto"/>
        <w:jc w:val="center"/>
        <w:rPr>
          <w:b/>
          <w:bCs/>
          <w:i w:val="0"/>
          <w:iCs w:val="0"/>
          <w:sz w:val="32"/>
          <w:szCs w:val="32"/>
        </w:rPr>
      </w:pPr>
      <w:r w:rsidRPr="00B47927">
        <w:rPr>
          <w:b/>
          <w:bCs/>
          <w:i w:val="0"/>
          <w:iCs w:val="0"/>
          <w:sz w:val="32"/>
          <w:szCs w:val="32"/>
        </w:rPr>
        <w:t>NEKA NAŠA ISTRA BLISTA ALI NE PO NOĆI – II. DIO</w:t>
      </w:r>
    </w:p>
    <w:p w:rsidR="00152447" w:rsidRPr="00F86496" w:rsidRDefault="00152447" w:rsidP="00152447">
      <w:pPr>
        <w:pStyle w:val="HTMLAddress"/>
        <w:spacing w:line="360" w:lineRule="auto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Karmen Rabar, Emili Šegon i Viliam Vojić</w:t>
      </w:r>
    </w:p>
    <w:p w:rsidR="00152447" w:rsidRPr="00152447" w:rsidRDefault="001D2188" w:rsidP="00152447">
      <w:pPr>
        <w:pStyle w:val="HTMLAddress"/>
        <w:spacing w:line="360" w:lineRule="auto"/>
        <w:jc w:val="center"/>
        <w:rPr>
          <w:b/>
          <w:i w:val="0"/>
          <w:iCs w:val="0"/>
        </w:rPr>
      </w:pPr>
      <w:r w:rsidRPr="001D2188">
        <w:rPr>
          <w:b/>
          <w:i w:val="0"/>
          <w:iCs w:val="0"/>
        </w:rPr>
        <w:t>Mentori:</w:t>
      </w:r>
      <w:r>
        <w:rPr>
          <w:b/>
          <w:i w:val="0"/>
          <w:iCs w:val="0"/>
        </w:rPr>
        <w:t xml:space="preserve"> </w:t>
      </w:r>
      <w:r w:rsidR="00152447">
        <w:rPr>
          <w:b/>
          <w:i w:val="0"/>
          <w:iCs w:val="0"/>
        </w:rPr>
        <w:t>Olivera Tadić</w:t>
      </w:r>
      <w:r w:rsidR="00BF1CA7">
        <w:rPr>
          <w:b/>
          <w:i w:val="0"/>
          <w:iCs w:val="0"/>
        </w:rPr>
        <w:t>, Mira Hrvatin</w:t>
      </w:r>
      <w:r w:rsidR="00152447" w:rsidRPr="00F86496">
        <w:rPr>
          <w:b/>
          <w:i w:val="0"/>
          <w:iCs w:val="0"/>
        </w:rPr>
        <w:t xml:space="preserve"> i Čeda Perko</w:t>
      </w:r>
    </w:p>
    <w:p w:rsidR="00F86496" w:rsidRPr="00F86496" w:rsidRDefault="00F86496" w:rsidP="00F86496">
      <w:pPr>
        <w:pStyle w:val="HTMLAddress"/>
        <w:spacing w:line="360" w:lineRule="auto"/>
        <w:jc w:val="center"/>
        <w:rPr>
          <w:b/>
        </w:rPr>
      </w:pPr>
      <w:r w:rsidRPr="00F86496">
        <w:rPr>
          <w:b/>
          <w:i w:val="0"/>
          <w:iCs w:val="0"/>
        </w:rPr>
        <w:t>Srednja škole Mate Blažine Labin </w:t>
      </w:r>
    </w:p>
    <w:p w:rsidR="00841D22" w:rsidRPr="00841D22" w:rsidRDefault="00841D22" w:rsidP="00F86496">
      <w:pPr>
        <w:pStyle w:val="HTMLAddress"/>
        <w:spacing w:line="360" w:lineRule="auto"/>
        <w:jc w:val="both"/>
        <w:rPr>
          <w:b/>
          <w:bCs/>
          <w:sz w:val="16"/>
          <w:szCs w:val="16"/>
        </w:rPr>
      </w:pPr>
    </w:p>
    <w:p w:rsidR="00F86496" w:rsidRPr="00BC3330" w:rsidRDefault="00F86496" w:rsidP="00F86496">
      <w:pPr>
        <w:pStyle w:val="HTMLAddress"/>
        <w:spacing w:line="360" w:lineRule="auto"/>
        <w:jc w:val="both"/>
        <w:rPr>
          <w:b/>
          <w:bCs/>
          <w:i w:val="0"/>
          <w:iCs w:val="0"/>
          <w:sz w:val="28"/>
          <w:szCs w:val="28"/>
        </w:rPr>
      </w:pPr>
      <w:r w:rsidRPr="00BC3330">
        <w:rPr>
          <w:b/>
          <w:bCs/>
          <w:i w:val="0"/>
          <w:iCs w:val="0"/>
          <w:sz w:val="28"/>
          <w:szCs w:val="28"/>
        </w:rPr>
        <w:t>1. Istraživačka pitanja/ Hipoteze</w:t>
      </w:r>
    </w:p>
    <w:p w:rsidR="00841D22" w:rsidRDefault="00841D22" w:rsidP="00841D22">
      <w:pPr>
        <w:pStyle w:val="HTMLAddress"/>
        <w:spacing w:line="360" w:lineRule="auto"/>
        <w:jc w:val="both"/>
        <w:rPr>
          <w:bCs/>
          <w:i w:val="0"/>
        </w:rPr>
      </w:pPr>
      <w:r w:rsidRPr="00841D22">
        <w:rPr>
          <w:bCs/>
          <w:i w:val="0"/>
        </w:rPr>
        <w:t xml:space="preserve">Informacije koje smo prikupili u proteklih deset godina učešća u GLOBE AT NIGHT projektu ukazuju kako je problematika svjetlosnog zagađenja veoma ozbiljna i zadire u samu bit funkcioniranja čitavog ekosustava, pa tako i čovjeka, a sa druge strane - lako je rješiva! </w:t>
      </w:r>
    </w:p>
    <w:p w:rsidR="00B502FF" w:rsidRPr="00841D22" w:rsidRDefault="00B502FF" w:rsidP="00841D22">
      <w:pPr>
        <w:pStyle w:val="HTMLAddress"/>
        <w:spacing w:line="360" w:lineRule="auto"/>
        <w:jc w:val="both"/>
        <w:rPr>
          <w:bCs/>
          <w:i w:val="0"/>
        </w:rPr>
      </w:pPr>
      <w:r>
        <w:rPr>
          <w:bCs/>
          <w:i w:val="0"/>
        </w:rPr>
        <w:t>Mi smo si postavili pitanje:</w:t>
      </w:r>
    </w:p>
    <w:p w:rsidR="00841D22" w:rsidRPr="00841D22" w:rsidRDefault="00841D22" w:rsidP="00841D22">
      <w:pPr>
        <w:pStyle w:val="HTMLAddress"/>
        <w:spacing w:line="360" w:lineRule="auto"/>
        <w:jc w:val="both"/>
        <w:rPr>
          <w:b/>
          <w:bCs/>
          <w:i w:val="0"/>
        </w:rPr>
      </w:pPr>
      <w:r w:rsidRPr="00841D22">
        <w:rPr>
          <w:b/>
          <w:bCs/>
          <w:i w:val="0"/>
        </w:rPr>
        <w:t>Može li se nešto učiniti, mogu li se ljudi uvjeriti da ozbiljno razmotre problem prekomjernog osvjetljavanja neba i podu</w:t>
      </w:r>
      <w:r w:rsidR="00B502FF">
        <w:rPr>
          <w:b/>
          <w:bCs/>
          <w:i w:val="0"/>
        </w:rPr>
        <w:t>zmu odgovarajuće mjere zaštite?</w:t>
      </w:r>
    </w:p>
    <w:p w:rsidR="00841D22" w:rsidRPr="00841D22" w:rsidRDefault="00841D22" w:rsidP="00841D22">
      <w:pPr>
        <w:pStyle w:val="HTMLAddress"/>
        <w:spacing w:line="360" w:lineRule="auto"/>
        <w:jc w:val="right"/>
        <w:rPr>
          <w:b/>
          <w:bCs/>
          <w:i w:val="0"/>
        </w:rPr>
      </w:pPr>
      <w:r w:rsidRPr="00841D22">
        <w:rPr>
          <w:b/>
          <w:bCs/>
          <w:i w:val="0"/>
        </w:rPr>
        <w:t xml:space="preserve">                 Mi već deset godina vjerujemo da može !!</w:t>
      </w:r>
    </w:p>
    <w:p w:rsidR="001B41E6" w:rsidRDefault="001B41E6" w:rsidP="001B41E6">
      <w:pPr>
        <w:pStyle w:val="HTMLAddress"/>
        <w:spacing w:line="360" w:lineRule="auto"/>
        <w:jc w:val="both"/>
        <w:rPr>
          <w:b/>
          <w:bCs/>
        </w:rPr>
      </w:pPr>
      <w:r w:rsidRPr="00841D22">
        <w:rPr>
          <w:b/>
          <w:bCs/>
        </w:rPr>
        <w:t xml:space="preserve">U proteklih </w:t>
      </w:r>
      <w:r>
        <w:rPr>
          <w:b/>
          <w:bCs/>
        </w:rPr>
        <w:t xml:space="preserve">je </w:t>
      </w:r>
      <w:r w:rsidRPr="00841D22">
        <w:rPr>
          <w:b/>
          <w:bCs/>
        </w:rPr>
        <w:t>deset godina u projektnim aktivn</w:t>
      </w:r>
      <w:r>
        <w:rPr>
          <w:b/>
          <w:bCs/>
        </w:rPr>
        <w:t>ostima učestvovalo više od 100 učenika iz GLOBE programa</w:t>
      </w:r>
      <w:r w:rsidRPr="00841D22">
        <w:rPr>
          <w:b/>
          <w:bCs/>
        </w:rPr>
        <w:t xml:space="preserve"> i  više od 700  ostalih učenika (promatrača) naše škole.</w:t>
      </w:r>
    </w:p>
    <w:p w:rsidR="00315320" w:rsidRPr="001D2188" w:rsidRDefault="00315320" w:rsidP="00F86496">
      <w:pPr>
        <w:pStyle w:val="HTMLAddress"/>
        <w:spacing w:line="360" w:lineRule="auto"/>
        <w:jc w:val="both"/>
        <w:rPr>
          <w:b/>
          <w:bCs/>
          <w:i w:val="0"/>
          <w:iCs w:val="0"/>
          <w:sz w:val="20"/>
          <w:szCs w:val="20"/>
        </w:rPr>
      </w:pPr>
    </w:p>
    <w:p w:rsidR="00B502FF" w:rsidRPr="00B502FF" w:rsidRDefault="00F86496" w:rsidP="00F86496">
      <w:pPr>
        <w:pStyle w:val="HTMLAddress"/>
        <w:spacing w:line="360" w:lineRule="auto"/>
        <w:jc w:val="both"/>
        <w:rPr>
          <w:sz w:val="28"/>
          <w:szCs w:val="28"/>
        </w:rPr>
      </w:pPr>
      <w:r w:rsidRPr="00BC3330">
        <w:rPr>
          <w:b/>
          <w:bCs/>
          <w:i w:val="0"/>
          <w:iCs w:val="0"/>
          <w:sz w:val="28"/>
          <w:szCs w:val="28"/>
        </w:rPr>
        <w:t>2. Metode istraživanja</w:t>
      </w:r>
    </w:p>
    <w:p w:rsidR="00F86496" w:rsidRDefault="00841D22" w:rsidP="00F86496">
      <w:pPr>
        <w:pStyle w:val="HTMLAddress"/>
        <w:spacing w:line="360" w:lineRule="auto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2.1. Zadatci</w:t>
      </w:r>
    </w:p>
    <w:p w:rsidR="0025424F" w:rsidRPr="00841D22" w:rsidRDefault="00841D22" w:rsidP="00841D22">
      <w:pPr>
        <w:pStyle w:val="HTMLAddress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841D22">
        <w:rPr>
          <w:b/>
          <w:bCs/>
        </w:rPr>
        <w:t>utvrditi stupanj svjetlosnog onečišćenja.</w:t>
      </w:r>
    </w:p>
    <w:p w:rsidR="0025424F" w:rsidRPr="00841D22" w:rsidRDefault="00841D22" w:rsidP="00841D22">
      <w:pPr>
        <w:pStyle w:val="HTMLAddress"/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provjeriti promjene na L</w:t>
      </w:r>
      <w:r w:rsidRPr="00841D22">
        <w:rPr>
          <w:b/>
          <w:bCs/>
        </w:rPr>
        <w:t>abinštini u proteklih deset godina (vrstu rasvjete).</w:t>
      </w:r>
    </w:p>
    <w:p w:rsidR="0025424F" w:rsidRPr="00841D22" w:rsidRDefault="00841D22" w:rsidP="00841D22">
      <w:pPr>
        <w:pStyle w:val="HTMLAddress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841D22">
        <w:rPr>
          <w:b/>
          <w:bCs/>
        </w:rPr>
        <w:t>upoznati lokalnu upravu i stanovništvo s rezultatima kako bi se poduzele mjere zaštite.</w:t>
      </w:r>
    </w:p>
    <w:p w:rsidR="00B47927" w:rsidRPr="00B502FF" w:rsidRDefault="0024121E" w:rsidP="00841D22">
      <w:pPr>
        <w:pStyle w:val="HTMLAddress"/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2538729</wp:posOffset>
            </wp:positionH>
            <wp:positionV relativeFrom="paragraph">
              <wp:posOffset>291464</wp:posOffset>
            </wp:positionV>
            <wp:extent cx="3438525" cy="3976729"/>
            <wp:effectExtent l="38100" t="19050" r="28575" b="23771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9767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D22" w:rsidRPr="00841D22">
        <w:rPr>
          <w:b/>
          <w:bCs/>
        </w:rPr>
        <w:t>kontinuirano pratiti stanje i provoditi aktivnosti s ciljem edukacije i poboljšanja postojećeg stanja.</w:t>
      </w:r>
    </w:p>
    <w:p w:rsidR="00841D22" w:rsidRPr="00841D22" w:rsidRDefault="00841D22" w:rsidP="00841D22">
      <w:pPr>
        <w:pStyle w:val="HTMLAddress"/>
        <w:spacing w:line="360" w:lineRule="auto"/>
        <w:jc w:val="both"/>
        <w:rPr>
          <w:b/>
          <w:bCs/>
          <w:i w:val="0"/>
        </w:rPr>
      </w:pPr>
      <w:r w:rsidRPr="00841D22">
        <w:rPr>
          <w:b/>
          <w:bCs/>
          <w:i w:val="0"/>
        </w:rPr>
        <w:t>2.2</w:t>
      </w:r>
      <w:r>
        <w:rPr>
          <w:b/>
          <w:bCs/>
          <w:i w:val="0"/>
        </w:rPr>
        <w:t>.</w:t>
      </w:r>
      <w:r w:rsidRPr="00841D22">
        <w:rPr>
          <w:b/>
          <w:bCs/>
          <w:i w:val="0"/>
        </w:rPr>
        <w:t xml:space="preserve"> Metode</w:t>
      </w:r>
    </w:p>
    <w:p w:rsidR="0025424F" w:rsidRPr="00841D22" w:rsidRDefault="00841D22" w:rsidP="00841D22">
      <w:pPr>
        <w:pStyle w:val="HTMLAddress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841D22">
        <w:rPr>
          <w:b/>
          <w:bCs/>
        </w:rPr>
        <w:t xml:space="preserve"> </w:t>
      </w:r>
      <w:r w:rsidRPr="001B41E6">
        <w:rPr>
          <w:b/>
          <w:bCs/>
          <w:caps/>
        </w:rPr>
        <w:t>globe</w:t>
      </w:r>
      <w:r w:rsidRPr="00841D22">
        <w:rPr>
          <w:b/>
          <w:bCs/>
        </w:rPr>
        <w:t xml:space="preserve"> at night protokoli</w:t>
      </w:r>
    </w:p>
    <w:p w:rsidR="0025424F" w:rsidRPr="00841D22" w:rsidRDefault="00841D22" w:rsidP="00841D22">
      <w:pPr>
        <w:pStyle w:val="HTMLAddress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1B41E6">
        <w:rPr>
          <w:b/>
          <w:bCs/>
          <w:caps/>
        </w:rPr>
        <w:t>globe</w:t>
      </w:r>
      <w:r w:rsidRPr="00841D22">
        <w:rPr>
          <w:b/>
          <w:bCs/>
        </w:rPr>
        <w:t xml:space="preserve"> gps protokoli</w:t>
      </w:r>
    </w:p>
    <w:p w:rsidR="0025424F" w:rsidRDefault="00841D22" w:rsidP="00841D22">
      <w:pPr>
        <w:pStyle w:val="HTMLAddress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1B41E6">
        <w:rPr>
          <w:b/>
          <w:bCs/>
          <w:caps/>
        </w:rPr>
        <w:t>globe</w:t>
      </w:r>
      <w:r w:rsidRPr="00841D22">
        <w:rPr>
          <w:b/>
          <w:bCs/>
        </w:rPr>
        <w:t xml:space="preserve"> atmosferski protokoli</w:t>
      </w:r>
    </w:p>
    <w:p w:rsidR="00B47927" w:rsidRDefault="00B502FF" w:rsidP="00841D22">
      <w:pPr>
        <w:pStyle w:val="HTMLAddress"/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vlastita opažanja</w:t>
      </w:r>
    </w:p>
    <w:p w:rsidR="0024121E" w:rsidRPr="00B502FF" w:rsidRDefault="0024121E" w:rsidP="0024121E">
      <w:pPr>
        <w:pStyle w:val="HTMLAddress"/>
        <w:spacing w:line="360" w:lineRule="auto"/>
        <w:ind w:left="720"/>
        <w:jc w:val="both"/>
        <w:rPr>
          <w:b/>
          <w:bCs/>
        </w:rPr>
      </w:pPr>
    </w:p>
    <w:p w:rsidR="00841D22" w:rsidRPr="00841D22" w:rsidRDefault="00841D22" w:rsidP="00841D22">
      <w:pPr>
        <w:pStyle w:val="HTMLAddress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2.3. </w:t>
      </w:r>
      <w:r w:rsidRPr="00B502FF">
        <w:rPr>
          <w:b/>
          <w:bCs/>
          <w:i w:val="0"/>
        </w:rPr>
        <w:t>Potreban pribor</w:t>
      </w:r>
    </w:p>
    <w:p w:rsidR="0025424F" w:rsidRPr="00841D22" w:rsidRDefault="00841D22" w:rsidP="00841D22">
      <w:pPr>
        <w:pStyle w:val="HTMLAddress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841D22">
        <w:rPr>
          <w:b/>
          <w:bCs/>
        </w:rPr>
        <w:t xml:space="preserve"> gps ili karta</w:t>
      </w:r>
    </w:p>
    <w:p w:rsidR="0025424F" w:rsidRPr="00841D22" w:rsidRDefault="00841D22" w:rsidP="00841D22">
      <w:pPr>
        <w:pStyle w:val="HTMLAddress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841D22">
        <w:rPr>
          <w:b/>
          <w:bCs/>
        </w:rPr>
        <w:t xml:space="preserve"> karta neba</w:t>
      </w:r>
      <w:r w:rsidR="002072E2">
        <w:rPr>
          <w:b/>
          <w:bCs/>
        </w:rPr>
        <w:t xml:space="preserve"> </w:t>
      </w:r>
    </w:p>
    <w:p w:rsidR="0025424F" w:rsidRPr="00841D22" w:rsidRDefault="00841D22" w:rsidP="00841D22">
      <w:pPr>
        <w:pStyle w:val="HTMLAddress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841D22">
        <w:rPr>
          <w:b/>
          <w:bCs/>
        </w:rPr>
        <w:t xml:space="preserve"> karta magnituda</w:t>
      </w:r>
      <w:r w:rsidR="002072E2">
        <w:rPr>
          <w:b/>
          <w:bCs/>
        </w:rPr>
        <w:t xml:space="preserve"> </w:t>
      </w:r>
    </w:p>
    <w:p w:rsidR="00841D22" w:rsidRPr="00841D22" w:rsidRDefault="00841D22" w:rsidP="00F86496">
      <w:pPr>
        <w:pStyle w:val="HTMLAddress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841D22">
        <w:rPr>
          <w:b/>
          <w:bCs/>
        </w:rPr>
        <w:t xml:space="preserve"> radni listić </w:t>
      </w:r>
    </w:p>
    <w:p w:rsidR="00A67EC4" w:rsidRDefault="00A67EC4" w:rsidP="00F86496">
      <w:pPr>
        <w:pStyle w:val="HTMLAddress"/>
        <w:spacing w:line="360" w:lineRule="auto"/>
        <w:jc w:val="both"/>
        <w:rPr>
          <w:b/>
          <w:bCs/>
          <w:i w:val="0"/>
          <w:iCs w:val="0"/>
          <w:sz w:val="28"/>
          <w:szCs w:val="28"/>
        </w:rPr>
      </w:pPr>
    </w:p>
    <w:p w:rsidR="008F7105" w:rsidRDefault="008F7105" w:rsidP="00F86496">
      <w:pPr>
        <w:pStyle w:val="HTMLAddress"/>
        <w:spacing w:line="360" w:lineRule="auto"/>
        <w:jc w:val="both"/>
        <w:rPr>
          <w:b/>
          <w:bCs/>
          <w:i w:val="0"/>
          <w:iCs w:val="0"/>
          <w:sz w:val="28"/>
          <w:szCs w:val="28"/>
        </w:rPr>
      </w:pPr>
    </w:p>
    <w:p w:rsidR="0024121E" w:rsidRDefault="0024121E" w:rsidP="00F86496">
      <w:pPr>
        <w:pStyle w:val="HTMLAddress"/>
        <w:spacing w:line="360" w:lineRule="auto"/>
        <w:jc w:val="both"/>
        <w:rPr>
          <w:b/>
          <w:bCs/>
          <w:i w:val="0"/>
          <w:iCs w:val="0"/>
          <w:sz w:val="28"/>
          <w:szCs w:val="28"/>
        </w:rPr>
      </w:pPr>
    </w:p>
    <w:p w:rsidR="00F86496" w:rsidRPr="00BC3330" w:rsidRDefault="00F86496" w:rsidP="00F86496">
      <w:pPr>
        <w:pStyle w:val="HTMLAddress"/>
        <w:spacing w:line="360" w:lineRule="auto"/>
        <w:jc w:val="both"/>
        <w:rPr>
          <w:b/>
          <w:bCs/>
          <w:i w:val="0"/>
          <w:iCs w:val="0"/>
          <w:sz w:val="28"/>
          <w:szCs w:val="28"/>
        </w:rPr>
      </w:pPr>
      <w:r w:rsidRPr="00BC3330">
        <w:rPr>
          <w:b/>
          <w:bCs/>
          <w:i w:val="0"/>
          <w:iCs w:val="0"/>
          <w:sz w:val="28"/>
          <w:szCs w:val="28"/>
        </w:rPr>
        <w:t xml:space="preserve">3. Prikaz i analiza podataka </w:t>
      </w:r>
    </w:p>
    <w:p w:rsidR="00AB0E9E" w:rsidRPr="00AB0E9E" w:rsidRDefault="00540346" w:rsidP="00AB0E9E">
      <w:pPr>
        <w:pStyle w:val="HTMLAddress"/>
        <w:spacing w:line="360" w:lineRule="auto"/>
        <w:jc w:val="both"/>
        <w:rPr>
          <w:b/>
          <w:bCs/>
        </w:rPr>
      </w:pPr>
      <w:r w:rsidRPr="00AB0E9E">
        <w:rPr>
          <w:b/>
          <w:bCs/>
          <w:iCs w:val="0"/>
        </w:rPr>
        <w:t>A.</w:t>
      </w:r>
      <w:r w:rsidR="005813E6">
        <w:rPr>
          <w:b/>
          <w:bCs/>
          <w:iCs w:val="0"/>
        </w:rPr>
        <w:t xml:space="preserve"> </w:t>
      </w:r>
      <w:r w:rsidR="00AB0E9E" w:rsidRPr="00AB0E9E">
        <w:rPr>
          <w:b/>
          <w:bCs/>
        </w:rPr>
        <w:t xml:space="preserve">STUPANJ </w:t>
      </w:r>
      <w:r w:rsidR="005813E6">
        <w:rPr>
          <w:b/>
          <w:bCs/>
        </w:rPr>
        <w:t xml:space="preserve"> </w:t>
      </w:r>
      <w:r w:rsidR="00AB0E9E" w:rsidRPr="00AB0E9E">
        <w:rPr>
          <w:b/>
          <w:bCs/>
        </w:rPr>
        <w:t xml:space="preserve">SVJETLOSNOG </w:t>
      </w:r>
      <w:r w:rsidR="005813E6">
        <w:rPr>
          <w:b/>
          <w:bCs/>
        </w:rPr>
        <w:t xml:space="preserve"> </w:t>
      </w:r>
      <w:r w:rsidR="00AB0E9E" w:rsidRPr="00AB0E9E">
        <w:rPr>
          <w:b/>
          <w:bCs/>
        </w:rPr>
        <w:t>ONEČIŠĆENJA</w:t>
      </w:r>
    </w:p>
    <w:p w:rsidR="00C93A70" w:rsidRDefault="00C93A70" w:rsidP="00C93A70">
      <w:pPr>
        <w:pStyle w:val="HTMLAddress"/>
        <w:spacing w:line="360" w:lineRule="auto"/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t>Na 24 lokacije kojima su određene geografske koordinate nebo su svake godine promatrala tri promatrača i iz njihovih zapažanja izračunate su srednje veličine (stupanj svjetlosnog onečišćenja). Kroz deset godina to je ukupno 720 opažanja na tim lokacijama.</w:t>
      </w:r>
    </w:p>
    <w:p w:rsidR="00CF141D" w:rsidRPr="001D2188" w:rsidRDefault="00CF141D" w:rsidP="00B96987">
      <w:pPr>
        <w:pStyle w:val="HTMLAddress"/>
        <w:spacing w:line="360" w:lineRule="auto"/>
        <w:jc w:val="both"/>
        <w:rPr>
          <w:bCs/>
          <w:i w:val="0"/>
          <w:iCs w:val="0"/>
          <w:sz w:val="16"/>
          <w:szCs w:val="16"/>
        </w:rPr>
      </w:pPr>
    </w:p>
    <w:p w:rsidR="00AB0E9E" w:rsidRPr="00E03C86" w:rsidRDefault="00E20126" w:rsidP="00CE7B23">
      <w:pPr>
        <w:pStyle w:val="HTMLAddress"/>
        <w:spacing w:line="360" w:lineRule="auto"/>
        <w:ind w:left="-426"/>
        <w:rPr>
          <w:bCs/>
          <w:iCs w:val="0"/>
        </w:rPr>
      </w:pPr>
      <w:r w:rsidRPr="002735D2">
        <w:rPr>
          <w:b/>
          <w:bCs/>
          <w:iCs w:val="0"/>
        </w:rPr>
        <w:t xml:space="preserve">Tablica 1. </w:t>
      </w:r>
      <w:r w:rsidRPr="002735D2">
        <w:rPr>
          <w:bCs/>
          <w:iCs w:val="0"/>
        </w:rPr>
        <w:t>Lokacije</w:t>
      </w:r>
      <w:r w:rsidR="00AB0E9E" w:rsidRPr="002735D2">
        <w:rPr>
          <w:bCs/>
          <w:iCs w:val="0"/>
        </w:rPr>
        <w:t xml:space="preserve"> s geografskim koordinatama</w:t>
      </w:r>
      <w:r w:rsidR="002072E2">
        <w:rPr>
          <w:bCs/>
          <w:iCs w:val="0"/>
        </w:rPr>
        <w:t xml:space="preserve">           </w:t>
      </w:r>
      <w:r w:rsidR="00E03C86" w:rsidRPr="002735D2">
        <w:rPr>
          <w:b/>
          <w:bCs/>
        </w:rPr>
        <w:t xml:space="preserve">Tablica 2. </w:t>
      </w:r>
      <w:r w:rsidR="00E03C86" w:rsidRPr="002735D2">
        <w:rPr>
          <w:bCs/>
        </w:rPr>
        <w:t xml:space="preserve">Stupanj svjetlosnog onečišćenja </w:t>
      </w:r>
    </w:p>
    <w:tbl>
      <w:tblPr>
        <w:tblStyle w:val="LightList-Accent6"/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559"/>
        <w:gridCol w:w="236"/>
        <w:gridCol w:w="1182"/>
        <w:gridCol w:w="992"/>
        <w:gridCol w:w="992"/>
        <w:gridCol w:w="1418"/>
        <w:gridCol w:w="992"/>
      </w:tblGrid>
      <w:tr w:rsidR="00CE7B23" w:rsidRPr="00E03C86" w:rsidTr="00CE7B23">
        <w:trPr>
          <w:cnfStyle w:val="100000000000"/>
          <w:trHeight w:val="364"/>
        </w:trPr>
        <w:tc>
          <w:tcPr>
            <w:cnfStyle w:val="001000000000"/>
            <w:tcW w:w="1560" w:type="dxa"/>
            <w:hideMark/>
          </w:tcPr>
          <w:p w:rsidR="00F10E41" w:rsidRPr="00F10E41" w:rsidRDefault="00F10E41" w:rsidP="00E03C86">
            <w:pPr>
              <w:pStyle w:val="HTMLAddress"/>
              <w:spacing w:line="360" w:lineRule="auto"/>
              <w:rPr>
                <w:i w:val="0"/>
                <w:color w:val="auto"/>
                <w:sz w:val="20"/>
                <w:szCs w:val="20"/>
              </w:rPr>
            </w:pPr>
            <w:r w:rsidRPr="00F10E41">
              <w:rPr>
                <w:i w:val="0"/>
                <w:color w:val="auto"/>
                <w:sz w:val="20"/>
                <w:szCs w:val="20"/>
              </w:rPr>
              <w:t xml:space="preserve">LOKACIJE </w:t>
            </w:r>
          </w:p>
        </w:tc>
        <w:tc>
          <w:tcPr>
            <w:tcW w:w="1276" w:type="dxa"/>
          </w:tcPr>
          <w:p w:rsidR="00F10E41" w:rsidRPr="00F10E41" w:rsidRDefault="00F10E41" w:rsidP="00E03C86">
            <w:pPr>
              <w:pStyle w:val="HTMLAddress"/>
              <w:spacing w:line="360" w:lineRule="auto"/>
              <w:cnfStyle w:val="100000000000"/>
              <w:rPr>
                <w:bCs w:val="0"/>
                <w:i w:val="0"/>
                <w:color w:val="auto"/>
                <w:sz w:val="20"/>
                <w:szCs w:val="20"/>
              </w:rPr>
            </w:pPr>
            <w:r w:rsidRPr="00F10E41">
              <w:rPr>
                <w:bCs w:val="0"/>
                <w:i w:val="0"/>
                <w:color w:val="auto"/>
                <w:sz w:val="20"/>
                <w:szCs w:val="20"/>
              </w:rPr>
              <w:t>LATITUDE</w:t>
            </w:r>
          </w:p>
        </w:tc>
        <w:tc>
          <w:tcPr>
            <w:tcW w:w="1559" w:type="dxa"/>
          </w:tcPr>
          <w:p w:rsidR="00F10E41" w:rsidRPr="00F10E41" w:rsidRDefault="00F10E41" w:rsidP="00E03C86">
            <w:pPr>
              <w:pStyle w:val="HTMLAddress"/>
              <w:spacing w:line="360" w:lineRule="auto"/>
              <w:cnfStyle w:val="100000000000"/>
              <w:rPr>
                <w:bCs w:val="0"/>
                <w:i w:val="0"/>
                <w:color w:val="auto"/>
                <w:sz w:val="20"/>
                <w:szCs w:val="20"/>
              </w:rPr>
            </w:pPr>
            <w:r w:rsidRPr="00F10E41">
              <w:rPr>
                <w:bCs w:val="0"/>
                <w:i w:val="0"/>
                <w:color w:val="auto"/>
                <w:sz w:val="20"/>
                <w:szCs w:val="20"/>
              </w:rPr>
              <w:t>LONGITUDE</w:t>
            </w:r>
          </w:p>
        </w:tc>
        <w:tc>
          <w:tcPr>
            <w:tcW w:w="236" w:type="dxa"/>
            <w:vMerge w:val="restart"/>
          </w:tcPr>
          <w:p w:rsidR="00F10E41" w:rsidRPr="00780E65" w:rsidRDefault="00F706A2" w:rsidP="00762973">
            <w:pPr>
              <w:pStyle w:val="HTMLAddress"/>
              <w:spacing w:line="360" w:lineRule="auto"/>
              <w:jc w:val="both"/>
              <w:cnfStyle w:val="100000000000"/>
              <w:rPr>
                <w:b w:val="0"/>
                <w:bCs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3334385</wp:posOffset>
                  </wp:positionV>
                  <wp:extent cx="2905125" cy="3505200"/>
                  <wp:effectExtent l="1905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35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2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both"/>
              <w:cnfStyle w:val="100000000000"/>
              <w:rPr>
                <w:i w:val="0"/>
                <w:color w:val="auto"/>
                <w:sz w:val="20"/>
                <w:szCs w:val="20"/>
              </w:rPr>
            </w:pPr>
            <w:r w:rsidRPr="00F10E41">
              <w:rPr>
                <w:i w:val="0"/>
                <w:color w:val="auto"/>
                <w:sz w:val="20"/>
                <w:szCs w:val="20"/>
              </w:rPr>
              <w:t>GODINA</w:t>
            </w:r>
          </w:p>
        </w:tc>
        <w:tc>
          <w:tcPr>
            <w:tcW w:w="992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100000000000"/>
              <w:rPr>
                <w:i w:val="0"/>
                <w:color w:val="auto"/>
                <w:sz w:val="20"/>
                <w:szCs w:val="20"/>
              </w:rPr>
            </w:pPr>
            <w:r w:rsidRPr="00F10E41">
              <w:rPr>
                <w:i w:val="0"/>
                <w:color w:val="auto"/>
                <w:sz w:val="20"/>
                <w:szCs w:val="20"/>
              </w:rPr>
              <w:t>LABIN</w:t>
            </w:r>
          </w:p>
        </w:tc>
        <w:tc>
          <w:tcPr>
            <w:tcW w:w="992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100000000000"/>
              <w:rPr>
                <w:i w:val="0"/>
                <w:color w:val="auto"/>
                <w:sz w:val="20"/>
                <w:szCs w:val="20"/>
              </w:rPr>
            </w:pPr>
            <w:r w:rsidRPr="00F10E41">
              <w:rPr>
                <w:i w:val="0"/>
                <w:color w:val="auto"/>
                <w:sz w:val="20"/>
                <w:szCs w:val="20"/>
              </w:rPr>
              <w:t>RAŠA</w:t>
            </w:r>
          </w:p>
        </w:tc>
        <w:tc>
          <w:tcPr>
            <w:tcW w:w="1418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100000000000"/>
              <w:rPr>
                <w:i w:val="0"/>
                <w:color w:val="auto"/>
                <w:sz w:val="20"/>
                <w:szCs w:val="20"/>
              </w:rPr>
            </w:pPr>
            <w:r w:rsidRPr="00F10E41">
              <w:rPr>
                <w:i w:val="0"/>
                <w:color w:val="auto"/>
                <w:sz w:val="20"/>
                <w:szCs w:val="20"/>
              </w:rPr>
              <w:t>NEDEŠĆINA</w:t>
            </w:r>
          </w:p>
        </w:tc>
        <w:tc>
          <w:tcPr>
            <w:tcW w:w="992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100000000000"/>
              <w:rPr>
                <w:i w:val="0"/>
                <w:color w:val="auto"/>
                <w:sz w:val="20"/>
                <w:szCs w:val="20"/>
              </w:rPr>
            </w:pPr>
            <w:r w:rsidRPr="00F10E41">
              <w:rPr>
                <w:i w:val="0"/>
                <w:color w:val="auto"/>
                <w:sz w:val="20"/>
                <w:szCs w:val="20"/>
              </w:rPr>
              <w:t>KRŠAN</w:t>
            </w:r>
          </w:p>
        </w:tc>
      </w:tr>
      <w:tr w:rsidR="00CE7B23" w:rsidRPr="00E03C86" w:rsidTr="00CE7B23">
        <w:trPr>
          <w:cnfStyle w:val="000000100000"/>
          <w:trHeight w:val="344"/>
        </w:trPr>
        <w:tc>
          <w:tcPr>
            <w:cnfStyle w:val="001000000000"/>
            <w:tcW w:w="439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00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rPr>
                <w:i w:val="0"/>
                <w:sz w:val="20"/>
                <w:szCs w:val="20"/>
              </w:rPr>
            </w:pPr>
            <w:r w:rsidRPr="00E03C86">
              <w:rPr>
                <w:i w:val="0"/>
                <w:sz w:val="20"/>
                <w:szCs w:val="20"/>
              </w:rPr>
              <w:t xml:space="preserve">LABIN </w:t>
            </w:r>
          </w:p>
        </w:tc>
        <w:tc>
          <w:tcPr>
            <w:tcW w:w="236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F10E41" w:rsidRPr="00E03C86" w:rsidRDefault="00F10E41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one" w:sz="0" w:space="0" w:color="auto"/>
              <w:bottom w:val="none" w:sz="0" w:space="0" w:color="auto"/>
            </w:tcBorders>
          </w:tcPr>
          <w:p w:rsidR="00F10E41" w:rsidRPr="00F10E41" w:rsidRDefault="00F10E41" w:rsidP="00762973">
            <w:pPr>
              <w:pStyle w:val="HTMLAddress"/>
              <w:spacing w:line="360" w:lineRule="auto"/>
              <w:jc w:val="both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 xml:space="preserve">2006 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4,11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4,40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4,60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4,60</w:t>
            </w:r>
          </w:p>
        </w:tc>
      </w:tr>
      <w:tr w:rsidR="00CE7B23" w:rsidRPr="00E03C86" w:rsidTr="00CE7B23">
        <w:trPr>
          <w:trHeight w:val="364"/>
        </w:trPr>
        <w:tc>
          <w:tcPr>
            <w:cnfStyle w:val="001000000000"/>
            <w:tcW w:w="1560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rPr>
                <w:i w:val="0"/>
                <w:sz w:val="18"/>
                <w:szCs w:val="18"/>
              </w:rPr>
            </w:pPr>
            <w:r w:rsidRPr="00E03C86">
              <w:rPr>
                <w:i w:val="0"/>
                <w:sz w:val="18"/>
                <w:szCs w:val="18"/>
              </w:rPr>
              <w:t xml:space="preserve">STARI GRAD </w:t>
            </w:r>
          </w:p>
        </w:tc>
        <w:tc>
          <w:tcPr>
            <w:tcW w:w="1276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45,08000 </w:t>
            </w:r>
          </w:p>
        </w:tc>
        <w:tc>
          <w:tcPr>
            <w:tcW w:w="1559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14,12000 </w:t>
            </w:r>
          </w:p>
        </w:tc>
        <w:tc>
          <w:tcPr>
            <w:tcW w:w="236" w:type="dxa"/>
            <w:vMerge/>
          </w:tcPr>
          <w:p w:rsidR="00F10E41" w:rsidRPr="00780E65" w:rsidRDefault="00F10E41" w:rsidP="00762973">
            <w:pPr>
              <w:pStyle w:val="HTMLAddress"/>
              <w:spacing w:line="360" w:lineRule="auto"/>
              <w:jc w:val="both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both"/>
              <w:cnfStyle w:val="0000000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 xml:space="preserve">2007 </w:t>
            </w:r>
          </w:p>
        </w:tc>
        <w:tc>
          <w:tcPr>
            <w:tcW w:w="992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4,11</w:t>
            </w:r>
          </w:p>
        </w:tc>
        <w:tc>
          <w:tcPr>
            <w:tcW w:w="992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4,20</w:t>
            </w:r>
          </w:p>
        </w:tc>
        <w:tc>
          <w:tcPr>
            <w:tcW w:w="1418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4,60</w:t>
            </w:r>
          </w:p>
        </w:tc>
        <w:tc>
          <w:tcPr>
            <w:tcW w:w="992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4,60</w:t>
            </w:r>
          </w:p>
        </w:tc>
      </w:tr>
      <w:tr w:rsidR="00CE7B23" w:rsidRPr="00E03C86" w:rsidTr="00CE7B23">
        <w:trPr>
          <w:cnfStyle w:val="000000100000"/>
          <w:trHeight w:val="367"/>
        </w:trPr>
        <w:tc>
          <w:tcPr>
            <w:cnfStyle w:val="00100000000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rPr>
                <w:i w:val="0"/>
                <w:sz w:val="18"/>
                <w:szCs w:val="18"/>
              </w:rPr>
            </w:pPr>
            <w:r w:rsidRPr="00E03C86">
              <w:rPr>
                <w:i w:val="0"/>
                <w:sz w:val="18"/>
                <w:szCs w:val="18"/>
              </w:rPr>
              <w:t xml:space="preserve">PODLABIN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45,08000 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14,11000 </w:t>
            </w:r>
          </w:p>
        </w:tc>
        <w:tc>
          <w:tcPr>
            <w:tcW w:w="236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F10E41" w:rsidRPr="00780E65" w:rsidRDefault="00F10E41" w:rsidP="00762973">
            <w:pPr>
              <w:pStyle w:val="HTMLAddress"/>
              <w:spacing w:line="360" w:lineRule="auto"/>
              <w:jc w:val="both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one" w:sz="0" w:space="0" w:color="auto"/>
              <w:bottom w:val="none" w:sz="0" w:space="0" w:color="auto"/>
            </w:tcBorders>
          </w:tcPr>
          <w:p w:rsidR="00F10E41" w:rsidRPr="00F10E41" w:rsidRDefault="00F10E41" w:rsidP="00762973">
            <w:pPr>
              <w:pStyle w:val="HTMLAddress"/>
              <w:spacing w:line="360" w:lineRule="auto"/>
              <w:jc w:val="both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 xml:space="preserve">2008 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3,66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4,20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4,60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4,00</w:t>
            </w:r>
          </w:p>
        </w:tc>
      </w:tr>
      <w:tr w:rsidR="00CE7B23" w:rsidRPr="00E03C86" w:rsidTr="00CE7B23">
        <w:trPr>
          <w:trHeight w:val="362"/>
        </w:trPr>
        <w:tc>
          <w:tcPr>
            <w:cnfStyle w:val="001000000000"/>
            <w:tcW w:w="1560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rPr>
                <w:i w:val="0"/>
                <w:sz w:val="18"/>
                <w:szCs w:val="18"/>
              </w:rPr>
            </w:pPr>
            <w:r w:rsidRPr="00E03C86">
              <w:rPr>
                <w:i w:val="0"/>
                <w:sz w:val="18"/>
                <w:szCs w:val="18"/>
              </w:rPr>
              <w:t xml:space="preserve">RABAC </w:t>
            </w:r>
          </w:p>
        </w:tc>
        <w:tc>
          <w:tcPr>
            <w:tcW w:w="1276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45,07940 </w:t>
            </w:r>
          </w:p>
        </w:tc>
        <w:tc>
          <w:tcPr>
            <w:tcW w:w="1559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14,15750 </w:t>
            </w:r>
          </w:p>
        </w:tc>
        <w:tc>
          <w:tcPr>
            <w:tcW w:w="236" w:type="dxa"/>
            <w:vMerge/>
          </w:tcPr>
          <w:p w:rsidR="00F10E41" w:rsidRPr="00780E65" w:rsidRDefault="00F10E41" w:rsidP="00762973">
            <w:pPr>
              <w:pStyle w:val="HTMLAddress"/>
              <w:spacing w:line="360" w:lineRule="auto"/>
              <w:jc w:val="both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both"/>
              <w:cnfStyle w:val="0000000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 xml:space="preserve">2009 </w:t>
            </w:r>
          </w:p>
        </w:tc>
        <w:tc>
          <w:tcPr>
            <w:tcW w:w="992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3,55</w:t>
            </w:r>
          </w:p>
        </w:tc>
        <w:tc>
          <w:tcPr>
            <w:tcW w:w="992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4,40</w:t>
            </w:r>
          </w:p>
        </w:tc>
        <w:tc>
          <w:tcPr>
            <w:tcW w:w="1418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3,00</w:t>
            </w:r>
          </w:p>
        </w:tc>
      </w:tr>
      <w:tr w:rsidR="00CE7B23" w:rsidRPr="00E03C86" w:rsidTr="00CE7B23">
        <w:trPr>
          <w:cnfStyle w:val="000000100000"/>
          <w:trHeight w:val="364"/>
        </w:trPr>
        <w:tc>
          <w:tcPr>
            <w:cnfStyle w:val="00100000000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rPr>
                <w:i w:val="0"/>
                <w:sz w:val="18"/>
                <w:szCs w:val="18"/>
              </w:rPr>
            </w:pPr>
            <w:r w:rsidRPr="00E03C86">
              <w:rPr>
                <w:i w:val="0"/>
                <w:sz w:val="18"/>
                <w:szCs w:val="18"/>
              </w:rPr>
              <w:t xml:space="preserve">RABAC OBALA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45,07900 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14,17000 </w:t>
            </w:r>
          </w:p>
        </w:tc>
        <w:tc>
          <w:tcPr>
            <w:tcW w:w="236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F10E41" w:rsidRPr="00780E65" w:rsidRDefault="00F10E41" w:rsidP="00762973">
            <w:pPr>
              <w:pStyle w:val="HTMLAddress"/>
              <w:spacing w:line="360" w:lineRule="auto"/>
              <w:jc w:val="both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one" w:sz="0" w:space="0" w:color="auto"/>
              <w:bottom w:val="none" w:sz="0" w:space="0" w:color="auto"/>
            </w:tcBorders>
          </w:tcPr>
          <w:p w:rsidR="00F10E41" w:rsidRPr="00F10E41" w:rsidRDefault="00F10E41" w:rsidP="00762973">
            <w:pPr>
              <w:pStyle w:val="HTMLAddress"/>
              <w:spacing w:line="360" w:lineRule="auto"/>
              <w:jc w:val="both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 xml:space="preserve">2010 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3,85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4,29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3,20</w:t>
            </w:r>
          </w:p>
        </w:tc>
      </w:tr>
      <w:tr w:rsidR="00CE7B23" w:rsidRPr="00E03C86" w:rsidTr="00CE7B23">
        <w:trPr>
          <w:trHeight w:val="362"/>
        </w:trPr>
        <w:tc>
          <w:tcPr>
            <w:cnfStyle w:val="001000000000"/>
            <w:tcW w:w="1560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rPr>
                <w:i w:val="0"/>
                <w:sz w:val="18"/>
                <w:szCs w:val="18"/>
              </w:rPr>
            </w:pPr>
            <w:r w:rsidRPr="00E03C86">
              <w:rPr>
                <w:i w:val="0"/>
                <w:sz w:val="18"/>
                <w:szCs w:val="18"/>
              </w:rPr>
              <w:t xml:space="preserve">STARCI </w:t>
            </w:r>
          </w:p>
        </w:tc>
        <w:tc>
          <w:tcPr>
            <w:tcW w:w="1276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45,09000 </w:t>
            </w:r>
          </w:p>
        </w:tc>
        <w:tc>
          <w:tcPr>
            <w:tcW w:w="1559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14,11000 </w:t>
            </w:r>
          </w:p>
        </w:tc>
        <w:tc>
          <w:tcPr>
            <w:tcW w:w="236" w:type="dxa"/>
            <w:vMerge/>
          </w:tcPr>
          <w:p w:rsidR="00F10E41" w:rsidRPr="00780E65" w:rsidRDefault="00F10E41" w:rsidP="00762973">
            <w:pPr>
              <w:pStyle w:val="HTMLAddress"/>
              <w:spacing w:line="360" w:lineRule="auto"/>
              <w:jc w:val="both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both"/>
              <w:cnfStyle w:val="0000000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 xml:space="preserve">2011 </w:t>
            </w:r>
          </w:p>
        </w:tc>
        <w:tc>
          <w:tcPr>
            <w:tcW w:w="992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4,07</w:t>
            </w:r>
          </w:p>
        </w:tc>
        <w:tc>
          <w:tcPr>
            <w:tcW w:w="992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4,86</w:t>
            </w:r>
          </w:p>
        </w:tc>
        <w:tc>
          <w:tcPr>
            <w:tcW w:w="1418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4,75</w:t>
            </w:r>
          </w:p>
        </w:tc>
        <w:tc>
          <w:tcPr>
            <w:tcW w:w="992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4,09</w:t>
            </w:r>
          </w:p>
        </w:tc>
      </w:tr>
      <w:tr w:rsidR="00CE7B23" w:rsidRPr="00E03C86" w:rsidTr="00CE7B23">
        <w:trPr>
          <w:cnfStyle w:val="000000100000"/>
          <w:trHeight w:val="367"/>
        </w:trPr>
        <w:tc>
          <w:tcPr>
            <w:cnfStyle w:val="00100000000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rPr>
                <w:i w:val="0"/>
                <w:sz w:val="18"/>
                <w:szCs w:val="18"/>
              </w:rPr>
            </w:pPr>
            <w:r w:rsidRPr="00E03C86">
              <w:rPr>
                <w:i w:val="0"/>
                <w:sz w:val="18"/>
                <w:szCs w:val="18"/>
              </w:rPr>
              <w:t xml:space="preserve">VINEŽ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45,09810 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14,10690 </w:t>
            </w:r>
          </w:p>
        </w:tc>
        <w:tc>
          <w:tcPr>
            <w:tcW w:w="236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F10E41" w:rsidRPr="00780E65" w:rsidRDefault="00F10E41" w:rsidP="00762973">
            <w:pPr>
              <w:pStyle w:val="HTMLAddress"/>
              <w:spacing w:line="360" w:lineRule="auto"/>
              <w:jc w:val="both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one" w:sz="0" w:space="0" w:color="auto"/>
              <w:bottom w:val="none" w:sz="0" w:space="0" w:color="auto"/>
            </w:tcBorders>
          </w:tcPr>
          <w:p w:rsidR="00F10E41" w:rsidRPr="00F10E41" w:rsidRDefault="00F10E41" w:rsidP="00762973">
            <w:pPr>
              <w:pStyle w:val="HTMLAddress"/>
              <w:spacing w:line="360" w:lineRule="auto"/>
              <w:jc w:val="both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 xml:space="preserve">2012 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4,80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3,85</w:t>
            </w:r>
          </w:p>
        </w:tc>
      </w:tr>
      <w:tr w:rsidR="00CE7B23" w:rsidRPr="00E03C86" w:rsidTr="00CE7B23">
        <w:trPr>
          <w:trHeight w:val="362"/>
        </w:trPr>
        <w:tc>
          <w:tcPr>
            <w:cnfStyle w:val="001000000000"/>
            <w:tcW w:w="1560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rPr>
                <w:i w:val="0"/>
                <w:sz w:val="18"/>
                <w:szCs w:val="18"/>
              </w:rPr>
            </w:pPr>
            <w:r w:rsidRPr="00E03C86">
              <w:rPr>
                <w:i w:val="0"/>
                <w:sz w:val="18"/>
                <w:szCs w:val="18"/>
              </w:rPr>
              <w:t xml:space="preserve">KATURE </w:t>
            </w:r>
          </w:p>
        </w:tc>
        <w:tc>
          <w:tcPr>
            <w:tcW w:w="1276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45,09500 </w:t>
            </w:r>
          </w:p>
        </w:tc>
        <w:tc>
          <w:tcPr>
            <w:tcW w:w="1559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14,11970 </w:t>
            </w:r>
          </w:p>
        </w:tc>
        <w:tc>
          <w:tcPr>
            <w:tcW w:w="236" w:type="dxa"/>
            <w:vMerge/>
          </w:tcPr>
          <w:p w:rsidR="00F10E41" w:rsidRPr="00780E65" w:rsidRDefault="00F10E41" w:rsidP="00762973">
            <w:pPr>
              <w:pStyle w:val="HTMLAddress"/>
              <w:spacing w:line="360" w:lineRule="auto"/>
              <w:jc w:val="both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both"/>
              <w:cnfStyle w:val="0000000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 xml:space="preserve">2013 </w:t>
            </w:r>
          </w:p>
        </w:tc>
        <w:tc>
          <w:tcPr>
            <w:tcW w:w="992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4,00</w:t>
            </w:r>
          </w:p>
        </w:tc>
        <w:tc>
          <w:tcPr>
            <w:tcW w:w="992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5,12</w:t>
            </w:r>
          </w:p>
        </w:tc>
        <w:tc>
          <w:tcPr>
            <w:tcW w:w="1418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5,10</w:t>
            </w:r>
          </w:p>
        </w:tc>
        <w:tc>
          <w:tcPr>
            <w:tcW w:w="992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3,95</w:t>
            </w:r>
          </w:p>
        </w:tc>
      </w:tr>
      <w:tr w:rsidR="00CE7B23" w:rsidRPr="00E03C86" w:rsidTr="00CE7B23">
        <w:trPr>
          <w:cnfStyle w:val="000000100000"/>
          <w:trHeight w:val="364"/>
        </w:trPr>
        <w:tc>
          <w:tcPr>
            <w:cnfStyle w:val="00100000000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rPr>
                <w:i w:val="0"/>
                <w:sz w:val="18"/>
                <w:szCs w:val="18"/>
              </w:rPr>
            </w:pPr>
            <w:r w:rsidRPr="00E03C86">
              <w:rPr>
                <w:i w:val="0"/>
                <w:sz w:val="18"/>
                <w:szCs w:val="18"/>
              </w:rPr>
              <w:t xml:space="preserve">KRANJCI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45,06000 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14,12000 </w:t>
            </w:r>
          </w:p>
        </w:tc>
        <w:tc>
          <w:tcPr>
            <w:tcW w:w="236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F10E41" w:rsidRPr="00780E65" w:rsidRDefault="00F10E41" w:rsidP="00762973">
            <w:pPr>
              <w:pStyle w:val="HTMLAddress"/>
              <w:spacing w:line="360" w:lineRule="auto"/>
              <w:jc w:val="both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one" w:sz="0" w:space="0" w:color="auto"/>
              <w:bottom w:val="none" w:sz="0" w:space="0" w:color="auto"/>
            </w:tcBorders>
          </w:tcPr>
          <w:p w:rsidR="00F10E41" w:rsidRPr="00F10E41" w:rsidRDefault="00F10E41" w:rsidP="00762973">
            <w:pPr>
              <w:pStyle w:val="HTMLAddress"/>
              <w:spacing w:line="360" w:lineRule="auto"/>
              <w:jc w:val="both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 xml:space="preserve">2014 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4,29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4,89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5,12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3,95</w:t>
            </w:r>
          </w:p>
        </w:tc>
      </w:tr>
      <w:tr w:rsidR="00CE7B23" w:rsidRPr="00E03C86" w:rsidTr="00CE7B23">
        <w:trPr>
          <w:trHeight w:val="364"/>
        </w:trPr>
        <w:tc>
          <w:tcPr>
            <w:cnfStyle w:val="001000000000"/>
            <w:tcW w:w="1560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rPr>
                <w:i w:val="0"/>
                <w:sz w:val="18"/>
                <w:szCs w:val="18"/>
              </w:rPr>
            </w:pPr>
            <w:r w:rsidRPr="00E03C86">
              <w:rPr>
                <w:i w:val="0"/>
                <w:sz w:val="18"/>
                <w:szCs w:val="18"/>
              </w:rPr>
              <w:t xml:space="preserve">STRMAC </w:t>
            </w:r>
          </w:p>
        </w:tc>
        <w:tc>
          <w:tcPr>
            <w:tcW w:w="1276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45,11780 </w:t>
            </w:r>
          </w:p>
        </w:tc>
        <w:tc>
          <w:tcPr>
            <w:tcW w:w="1559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14,13000 </w:t>
            </w:r>
          </w:p>
        </w:tc>
        <w:tc>
          <w:tcPr>
            <w:tcW w:w="236" w:type="dxa"/>
            <w:vMerge/>
          </w:tcPr>
          <w:p w:rsidR="00F10E41" w:rsidRPr="00780E65" w:rsidRDefault="00F10E41" w:rsidP="00762973">
            <w:pPr>
              <w:pStyle w:val="HTMLAddress"/>
              <w:spacing w:line="360" w:lineRule="auto"/>
              <w:jc w:val="both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both"/>
              <w:cnfStyle w:val="0000000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 xml:space="preserve">2015 </w:t>
            </w:r>
          </w:p>
        </w:tc>
        <w:tc>
          <w:tcPr>
            <w:tcW w:w="992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4,00</w:t>
            </w:r>
          </w:p>
        </w:tc>
        <w:tc>
          <w:tcPr>
            <w:tcW w:w="992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4,90</w:t>
            </w:r>
          </w:p>
        </w:tc>
        <w:tc>
          <w:tcPr>
            <w:tcW w:w="1418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4,90</w:t>
            </w:r>
          </w:p>
        </w:tc>
        <w:tc>
          <w:tcPr>
            <w:tcW w:w="992" w:type="dxa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sz w:val="20"/>
                <w:szCs w:val="20"/>
              </w:rPr>
              <w:t>3,89</w:t>
            </w:r>
          </w:p>
        </w:tc>
      </w:tr>
      <w:tr w:rsidR="00F10E41" w:rsidRPr="00E03C86" w:rsidTr="00CE7B23">
        <w:trPr>
          <w:cnfStyle w:val="000000100000"/>
          <w:trHeight w:val="241"/>
        </w:trPr>
        <w:tc>
          <w:tcPr>
            <w:cnfStyle w:val="001000000000"/>
            <w:tcW w:w="439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00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rPr>
                <w:i w:val="0"/>
                <w:sz w:val="20"/>
                <w:szCs w:val="20"/>
              </w:rPr>
            </w:pPr>
            <w:r w:rsidRPr="00E03C86">
              <w:rPr>
                <w:i w:val="0"/>
                <w:sz w:val="20"/>
                <w:szCs w:val="20"/>
              </w:rPr>
              <w:t xml:space="preserve">RAŠA </w:t>
            </w:r>
          </w:p>
        </w:tc>
        <w:tc>
          <w:tcPr>
            <w:tcW w:w="236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F10E41" w:rsidRPr="00E03C86" w:rsidRDefault="00F10E41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</w:tcPr>
          <w:p w:rsidR="00F10E41" w:rsidRPr="00F10E41" w:rsidRDefault="00F10E41" w:rsidP="00762973">
            <w:pPr>
              <w:pStyle w:val="HTMLAddress"/>
              <w:spacing w:line="360" w:lineRule="auto"/>
              <w:jc w:val="both"/>
              <w:cnfStyle w:val="000000100000"/>
              <w:rPr>
                <w:b/>
                <w:bCs/>
                <w:i w:val="0"/>
                <w:color w:val="C0000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color w:val="C00000"/>
                <w:sz w:val="20"/>
                <w:szCs w:val="20"/>
              </w:rPr>
              <w:t xml:space="preserve">SRE. VR. 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color w:val="C0000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color w:val="C00000"/>
                <w:sz w:val="20"/>
                <w:szCs w:val="20"/>
              </w:rPr>
              <w:t>3,92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color w:val="C0000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color w:val="C00000"/>
                <w:sz w:val="20"/>
                <w:szCs w:val="20"/>
              </w:rPr>
              <w:t>4,63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color w:val="C0000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color w:val="C00000"/>
                <w:sz w:val="20"/>
                <w:szCs w:val="20"/>
              </w:rPr>
              <w:t>4,88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F10E41" w:rsidRPr="00F10E41" w:rsidRDefault="00F10E41" w:rsidP="00762973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color w:val="C0000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color w:val="C00000"/>
                <w:sz w:val="20"/>
                <w:szCs w:val="20"/>
              </w:rPr>
              <w:t>3,93</w:t>
            </w:r>
          </w:p>
        </w:tc>
      </w:tr>
      <w:tr w:rsidR="00CE7B23" w:rsidRPr="00E03C86" w:rsidTr="00CE7B23">
        <w:trPr>
          <w:trHeight w:val="362"/>
        </w:trPr>
        <w:tc>
          <w:tcPr>
            <w:cnfStyle w:val="001000000000"/>
            <w:tcW w:w="1560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rPr>
                <w:i w:val="0"/>
                <w:sz w:val="18"/>
                <w:szCs w:val="18"/>
              </w:rPr>
            </w:pPr>
            <w:r w:rsidRPr="00E03C86">
              <w:rPr>
                <w:i w:val="0"/>
                <w:sz w:val="18"/>
                <w:szCs w:val="18"/>
              </w:rPr>
              <w:t xml:space="preserve">RAŠA </w:t>
            </w:r>
          </w:p>
        </w:tc>
        <w:tc>
          <w:tcPr>
            <w:tcW w:w="1276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45,08030 </w:t>
            </w:r>
          </w:p>
        </w:tc>
        <w:tc>
          <w:tcPr>
            <w:tcW w:w="1559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14,07890 </w:t>
            </w:r>
          </w:p>
        </w:tc>
        <w:tc>
          <w:tcPr>
            <w:tcW w:w="236" w:type="dxa"/>
            <w:vMerge/>
          </w:tcPr>
          <w:p w:rsidR="00F10E41" w:rsidRPr="00780E65" w:rsidRDefault="00F10E41" w:rsidP="00762973">
            <w:pPr>
              <w:pStyle w:val="HTMLAddress"/>
              <w:spacing w:line="360" w:lineRule="auto"/>
              <w:jc w:val="both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D6EDBD"/>
          </w:tcPr>
          <w:p w:rsidR="00F10E41" w:rsidRPr="00F10E41" w:rsidRDefault="00F10E41" w:rsidP="00762973">
            <w:pPr>
              <w:pStyle w:val="HTMLAddress"/>
              <w:spacing w:line="360" w:lineRule="auto"/>
              <w:jc w:val="both"/>
              <w:cnfStyle w:val="000000000000"/>
              <w:rPr>
                <w:b/>
                <w:bCs/>
                <w:i w:val="0"/>
                <w:color w:val="000066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color w:val="000066"/>
                <w:sz w:val="20"/>
                <w:szCs w:val="20"/>
              </w:rPr>
              <w:t>LABINŠTINA</w:t>
            </w:r>
          </w:p>
        </w:tc>
        <w:tc>
          <w:tcPr>
            <w:tcW w:w="3402" w:type="dxa"/>
            <w:gridSpan w:val="3"/>
            <w:shd w:val="clear" w:color="auto" w:fill="D6EDBD"/>
          </w:tcPr>
          <w:p w:rsidR="00F10E41" w:rsidRPr="00F10E41" w:rsidRDefault="00F10E41" w:rsidP="00762973">
            <w:pPr>
              <w:pStyle w:val="HTMLAddress"/>
              <w:spacing w:line="360" w:lineRule="auto"/>
              <w:jc w:val="both"/>
              <w:cnfStyle w:val="000000000000"/>
              <w:rPr>
                <w:b/>
                <w:bCs/>
                <w:i w:val="0"/>
                <w:color w:val="000066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color w:val="000066"/>
                <w:sz w:val="20"/>
                <w:szCs w:val="20"/>
              </w:rPr>
              <w:t>4,34</w:t>
            </w:r>
          </w:p>
        </w:tc>
      </w:tr>
      <w:tr w:rsidR="00CE7B23" w:rsidRPr="00E03C86" w:rsidTr="00CE7B23">
        <w:trPr>
          <w:cnfStyle w:val="000000100000"/>
          <w:trHeight w:val="364"/>
        </w:trPr>
        <w:tc>
          <w:tcPr>
            <w:cnfStyle w:val="00100000000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rPr>
                <w:i w:val="0"/>
                <w:sz w:val="18"/>
                <w:szCs w:val="18"/>
              </w:rPr>
            </w:pPr>
            <w:r w:rsidRPr="00E03C86">
              <w:rPr>
                <w:i w:val="0"/>
                <w:sz w:val="18"/>
                <w:szCs w:val="18"/>
              </w:rPr>
              <w:t xml:space="preserve">MOST RAŠA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45,05000 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14,03000 </w:t>
            </w:r>
          </w:p>
        </w:tc>
        <w:tc>
          <w:tcPr>
            <w:tcW w:w="236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F10E41" w:rsidRPr="00780E65" w:rsidRDefault="00F10E41" w:rsidP="00762973">
            <w:pPr>
              <w:pStyle w:val="HTMLAddress"/>
              <w:spacing w:line="360" w:lineRule="auto"/>
              <w:jc w:val="both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6EDBD"/>
          </w:tcPr>
          <w:p w:rsidR="00F10E41" w:rsidRPr="00F10E41" w:rsidRDefault="00F10E41" w:rsidP="00762973">
            <w:pPr>
              <w:pStyle w:val="HTMLAddress"/>
              <w:spacing w:line="360" w:lineRule="auto"/>
              <w:jc w:val="both"/>
              <w:cnfStyle w:val="000000100000"/>
              <w:rPr>
                <w:b/>
                <w:bCs/>
                <w:i w:val="0"/>
                <w:color w:val="C0000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color w:val="C00000"/>
                <w:sz w:val="20"/>
                <w:szCs w:val="20"/>
              </w:rPr>
              <w:t>HRVATSKA</w:t>
            </w:r>
          </w:p>
        </w:tc>
        <w:tc>
          <w:tcPr>
            <w:tcW w:w="3402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DBD"/>
          </w:tcPr>
          <w:p w:rsidR="00F10E41" w:rsidRPr="00F10E41" w:rsidRDefault="00F10E41" w:rsidP="00762973">
            <w:pPr>
              <w:pStyle w:val="HTMLAddress"/>
              <w:spacing w:line="360" w:lineRule="auto"/>
              <w:jc w:val="both"/>
              <w:cnfStyle w:val="000000100000"/>
              <w:rPr>
                <w:b/>
                <w:bCs/>
                <w:i w:val="0"/>
                <w:color w:val="C00000"/>
                <w:sz w:val="20"/>
                <w:szCs w:val="20"/>
              </w:rPr>
            </w:pPr>
            <w:r w:rsidRPr="00F10E41">
              <w:rPr>
                <w:b/>
                <w:bCs/>
                <w:i w:val="0"/>
                <w:color w:val="C00000"/>
                <w:sz w:val="20"/>
                <w:szCs w:val="20"/>
              </w:rPr>
              <w:t>3,08</w:t>
            </w:r>
          </w:p>
        </w:tc>
      </w:tr>
      <w:tr w:rsidR="00F10E41" w:rsidRPr="00E03C86" w:rsidTr="00CE7B23">
        <w:trPr>
          <w:gridAfter w:val="5"/>
          <w:wAfter w:w="5576" w:type="dxa"/>
          <w:trHeight w:val="364"/>
        </w:trPr>
        <w:tc>
          <w:tcPr>
            <w:cnfStyle w:val="001000000000"/>
            <w:tcW w:w="1560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rPr>
                <w:i w:val="0"/>
                <w:sz w:val="18"/>
                <w:szCs w:val="18"/>
              </w:rPr>
            </w:pPr>
            <w:r w:rsidRPr="00E03C86">
              <w:rPr>
                <w:i w:val="0"/>
                <w:sz w:val="18"/>
                <w:szCs w:val="18"/>
              </w:rPr>
              <w:t xml:space="preserve">TRGET </w:t>
            </w:r>
          </w:p>
        </w:tc>
        <w:tc>
          <w:tcPr>
            <w:tcW w:w="1276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45,02250 </w:t>
            </w:r>
          </w:p>
        </w:tc>
        <w:tc>
          <w:tcPr>
            <w:tcW w:w="1559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14,05610 </w:t>
            </w:r>
          </w:p>
        </w:tc>
        <w:tc>
          <w:tcPr>
            <w:tcW w:w="236" w:type="dxa"/>
            <w:vMerge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</w:p>
        </w:tc>
      </w:tr>
      <w:tr w:rsidR="00F10E41" w:rsidRPr="00E03C86" w:rsidTr="00CE7B23">
        <w:trPr>
          <w:gridAfter w:val="5"/>
          <w:cnfStyle w:val="000000100000"/>
          <w:wAfter w:w="5576" w:type="dxa"/>
          <w:trHeight w:val="364"/>
        </w:trPr>
        <w:tc>
          <w:tcPr>
            <w:cnfStyle w:val="00100000000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rPr>
                <w:i w:val="0"/>
                <w:sz w:val="18"/>
                <w:szCs w:val="18"/>
              </w:rPr>
            </w:pPr>
            <w:r w:rsidRPr="00E03C86">
              <w:rPr>
                <w:i w:val="0"/>
                <w:sz w:val="18"/>
                <w:szCs w:val="18"/>
              </w:rPr>
              <w:t xml:space="preserve">TRGET LUKA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45,01640 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14,06500 </w:t>
            </w:r>
          </w:p>
        </w:tc>
        <w:tc>
          <w:tcPr>
            <w:tcW w:w="23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18"/>
                <w:szCs w:val="18"/>
              </w:rPr>
            </w:pPr>
          </w:p>
        </w:tc>
      </w:tr>
      <w:tr w:rsidR="00F10E41" w:rsidRPr="00E03C86" w:rsidTr="00CE7B23">
        <w:trPr>
          <w:gridAfter w:val="5"/>
          <w:wAfter w:w="5576" w:type="dxa"/>
          <w:trHeight w:val="364"/>
        </w:trPr>
        <w:tc>
          <w:tcPr>
            <w:cnfStyle w:val="001000000000"/>
            <w:tcW w:w="1560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rPr>
                <w:i w:val="0"/>
                <w:sz w:val="18"/>
                <w:szCs w:val="18"/>
              </w:rPr>
            </w:pPr>
            <w:r w:rsidRPr="00E03C86">
              <w:rPr>
                <w:i w:val="0"/>
                <w:sz w:val="18"/>
                <w:szCs w:val="18"/>
              </w:rPr>
              <w:t xml:space="preserve">KOROMAČNO </w:t>
            </w:r>
          </w:p>
        </w:tc>
        <w:tc>
          <w:tcPr>
            <w:tcW w:w="1276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44,98060 </w:t>
            </w:r>
          </w:p>
        </w:tc>
        <w:tc>
          <w:tcPr>
            <w:tcW w:w="1559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14,12220 </w:t>
            </w:r>
          </w:p>
        </w:tc>
        <w:tc>
          <w:tcPr>
            <w:tcW w:w="236" w:type="dxa"/>
            <w:vMerge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</w:p>
        </w:tc>
      </w:tr>
      <w:tr w:rsidR="00F10E41" w:rsidRPr="00E03C86" w:rsidTr="00CE7B23">
        <w:trPr>
          <w:gridAfter w:val="5"/>
          <w:cnfStyle w:val="000000100000"/>
          <w:wAfter w:w="5576" w:type="dxa"/>
          <w:trHeight w:val="343"/>
        </w:trPr>
        <w:tc>
          <w:tcPr>
            <w:cnfStyle w:val="001000000000"/>
            <w:tcW w:w="439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00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rPr>
                <w:i w:val="0"/>
                <w:sz w:val="20"/>
                <w:szCs w:val="20"/>
              </w:rPr>
            </w:pPr>
            <w:r w:rsidRPr="00E03C86">
              <w:rPr>
                <w:i w:val="0"/>
                <w:sz w:val="20"/>
                <w:szCs w:val="20"/>
              </w:rPr>
              <w:t xml:space="preserve">NEDEŠĆINA </w:t>
            </w:r>
          </w:p>
        </w:tc>
        <w:tc>
          <w:tcPr>
            <w:tcW w:w="23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</w:p>
        </w:tc>
      </w:tr>
      <w:tr w:rsidR="00F10E41" w:rsidRPr="00E03C86" w:rsidTr="00CE7B23">
        <w:trPr>
          <w:gridAfter w:val="5"/>
          <w:wAfter w:w="5576" w:type="dxa"/>
          <w:trHeight w:val="367"/>
        </w:trPr>
        <w:tc>
          <w:tcPr>
            <w:cnfStyle w:val="001000000000"/>
            <w:tcW w:w="1560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rPr>
                <w:i w:val="0"/>
                <w:sz w:val="18"/>
                <w:szCs w:val="18"/>
              </w:rPr>
            </w:pPr>
            <w:r w:rsidRPr="00E03C86">
              <w:rPr>
                <w:i w:val="0"/>
                <w:sz w:val="18"/>
                <w:szCs w:val="18"/>
              </w:rPr>
              <w:t xml:space="preserve">NEDEŠĆINA </w:t>
            </w:r>
          </w:p>
        </w:tc>
        <w:tc>
          <w:tcPr>
            <w:tcW w:w="1276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45,14000 </w:t>
            </w:r>
          </w:p>
        </w:tc>
        <w:tc>
          <w:tcPr>
            <w:tcW w:w="1559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14,11190 </w:t>
            </w:r>
          </w:p>
        </w:tc>
        <w:tc>
          <w:tcPr>
            <w:tcW w:w="236" w:type="dxa"/>
            <w:vMerge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</w:p>
        </w:tc>
      </w:tr>
      <w:tr w:rsidR="00F10E41" w:rsidRPr="00E03C86" w:rsidTr="00CE7B23">
        <w:trPr>
          <w:gridAfter w:val="5"/>
          <w:cnfStyle w:val="000000100000"/>
          <w:wAfter w:w="5576" w:type="dxa"/>
          <w:trHeight w:val="362"/>
        </w:trPr>
        <w:tc>
          <w:tcPr>
            <w:cnfStyle w:val="00100000000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rPr>
                <w:i w:val="0"/>
                <w:sz w:val="18"/>
                <w:szCs w:val="18"/>
              </w:rPr>
            </w:pPr>
            <w:r w:rsidRPr="00E03C86">
              <w:rPr>
                <w:i w:val="0"/>
                <w:sz w:val="18"/>
                <w:szCs w:val="18"/>
              </w:rPr>
              <w:t xml:space="preserve">MARKOĆI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45,12750 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14,05110 </w:t>
            </w:r>
          </w:p>
        </w:tc>
        <w:tc>
          <w:tcPr>
            <w:tcW w:w="23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18"/>
                <w:szCs w:val="18"/>
              </w:rPr>
            </w:pPr>
          </w:p>
        </w:tc>
      </w:tr>
      <w:tr w:rsidR="00F10E41" w:rsidRPr="00E03C86" w:rsidTr="00CE7B23">
        <w:trPr>
          <w:gridAfter w:val="5"/>
          <w:wAfter w:w="5576" w:type="dxa"/>
          <w:trHeight w:val="364"/>
        </w:trPr>
        <w:tc>
          <w:tcPr>
            <w:cnfStyle w:val="001000000000"/>
            <w:tcW w:w="1560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rPr>
                <w:i w:val="0"/>
                <w:sz w:val="18"/>
                <w:szCs w:val="18"/>
              </w:rPr>
            </w:pPr>
            <w:r w:rsidRPr="00E03C86">
              <w:rPr>
                <w:i w:val="0"/>
                <w:sz w:val="18"/>
                <w:szCs w:val="18"/>
              </w:rPr>
              <w:t xml:space="preserve">SANTALEZI </w:t>
            </w:r>
          </w:p>
        </w:tc>
        <w:tc>
          <w:tcPr>
            <w:tcW w:w="1276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45,13610 </w:t>
            </w:r>
          </w:p>
        </w:tc>
        <w:tc>
          <w:tcPr>
            <w:tcW w:w="1559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14,09780 </w:t>
            </w:r>
          </w:p>
        </w:tc>
        <w:tc>
          <w:tcPr>
            <w:tcW w:w="236" w:type="dxa"/>
            <w:vMerge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</w:p>
        </w:tc>
      </w:tr>
      <w:tr w:rsidR="00F10E41" w:rsidRPr="00E03C86" w:rsidTr="00CE7B23">
        <w:trPr>
          <w:gridAfter w:val="5"/>
          <w:cnfStyle w:val="000000100000"/>
          <w:wAfter w:w="5576" w:type="dxa"/>
          <w:trHeight w:val="362"/>
        </w:trPr>
        <w:tc>
          <w:tcPr>
            <w:cnfStyle w:val="00100000000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rPr>
                <w:i w:val="0"/>
                <w:sz w:val="18"/>
                <w:szCs w:val="18"/>
              </w:rPr>
            </w:pPr>
            <w:r w:rsidRPr="00E03C86">
              <w:rPr>
                <w:i w:val="0"/>
                <w:sz w:val="18"/>
                <w:szCs w:val="18"/>
              </w:rPr>
              <w:t xml:space="preserve">ŠUMBER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45,16722 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14,07750 </w:t>
            </w:r>
          </w:p>
        </w:tc>
        <w:tc>
          <w:tcPr>
            <w:tcW w:w="23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18"/>
                <w:szCs w:val="18"/>
              </w:rPr>
            </w:pPr>
          </w:p>
        </w:tc>
      </w:tr>
      <w:tr w:rsidR="00F10E41" w:rsidRPr="00E03C86" w:rsidTr="00CE7B23">
        <w:trPr>
          <w:gridAfter w:val="5"/>
          <w:wAfter w:w="5576" w:type="dxa"/>
          <w:trHeight w:val="364"/>
        </w:trPr>
        <w:tc>
          <w:tcPr>
            <w:cnfStyle w:val="001000000000"/>
            <w:tcW w:w="1560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rPr>
                <w:i w:val="0"/>
                <w:sz w:val="18"/>
                <w:szCs w:val="18"/>
              </w:rPr>
            </w:pPr>
            <w:r w:rsidRPr="00E03C86">
              <w:rPr>
                <w:i w:val="0"/>
                <w:sz w:val="18"/>
                <w:szCs w:val="18"/>
              </w:rPr>
              <w:t xml:space="preserve">MARIĆI </w:t>
            </w:r>
          </w:p>
        </w:tc>
        <w:tc>
          <w:tcPr>
            <w:tcW w:w="1276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45,12750 </w:t>
            </w:r>
          </w:p>
        </w:tc>
        <w:tc>
          <w:tcPr>
            <w:tcW w:w="1559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14,05100 </w:t>
            </w:r>
          </w:p>
        </w:tc>
        <w:tc>
          <w:tcPr>
            <w:tcW w:w="236" w:type="dxa"/>
            <w:vMerge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</w:p>
        </w:tc>
      </w:tr>
      <w:tr w:rsidR="00F10E41" w:rsidRPr="00E03C86" w:rsidTr="00CE7B23">
        <w:trPr>
          <w:gridAfter w:val="5"/>
          <w:cnfStyle w:val="000000100000"/>
          <w:wAfter w:w="5576" w:type="dxa"/>
          <w:trHeight w:val="247"/>
        </w:trPr>
        <w:tc>
          <w:tcPr>
            <w:cnfStyle w:val="001000000000"/>
            <w:tcW w:w="439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00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rPr>
                <w:i w:val="0"/>
                <w:sz w:val="20"/>
                <w:szCs w:val="20"/>
              </w:rPr>
            </w:pPr>
            <w:r w:rsidRPr="00E03C86">
              <w:rPr>
                <w:i w:val="0"/>
                <w:sz w:val="20"/>
                <w:szCs w:val="20"/>
              </w:rPr>
              <w:t xml:space="preserve">KRŠAN </w:t>
            </w:r>
          </w:p>
        </w:tc>
        <w:tc>
          <w:tcPr>
            <w:tcW w:w="23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20"/>
                <w:szCs w:val="20"/>
              </w:rPr>
            </w:pPr>
          </w:p>
        </w:tc>
      </w:tr>
      <w:tr w:rsidR="00F10E41" w:rsidRPr="00E03C86" w:rsidTr="00CE7B23">
        <w:trPr>
          <w:gridAfter w:val="5"/>
          <w:wAfter w:w="5576" w:type="dxa"/>
          <w:trHeight w:val="364"/>
        </w:trPr>
        <w:tc>
          <w:tcPr>
            <w:cnfStyle w:val="001000000000"/>
            <w:tcW w:w="1560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rPr>
                <w:i w:val="0"/>
                <w:sz w:val="18"/>
                <w:szCs w:val="18"/>
              </w:rPr>
            </w:pPr>
            <w:r w:rsidRPr="00E03C86">
              <w:rPr>
                <w:i w:val="0"/>
                <w:sz w:val="18"/>
                <w:szCs w:val="18"/>
              </w:rPr>
              <w:t xml:space="preserve">KRŠAN </w:t>
            </w:r>
          </w:p>
        </w:tc>
        <w:tc>
          <w:tcPr>
            <w:tcW w:w="1276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45,17361 </w:t>
            </w:r>
          </w:p>
        </w:tc>
        <w:tc>
          <w:tcPr>
            <w:tcW w:w="1559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14,13888 </w:t>
            </w:r>
          </w:p>
        </w:tc>
        <w:tc>
          <w:tcPr>
            <w:tcW w:w="236" w:type="dxa"/>
            <w:vMerge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</w:p>
        </w:tc>
      </w:tr>
      <w:tr w:rsidR="00F10E41" w:rsidRPr="00E03C86" w:rsidTr="00CE7B23">
        <w:trPr>
          <w:gridAfter w:val="5"/>
          <w:cnfStyle w:val="000000100000"/>
          <w:wAfter w:w="5576" w:type="dxa"/>
          <w:trHeight w:val="362"/>
        </w:trPr>
        <w:tc>
          <w:tcPr>
            <w:cnfStyle w:val="00100000000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rPr>
                <w:i w:val="0"/>
                <w:sz w:val="18"/>
                <w:szCs w:val="18"/>
              </w:rPr>
            </w:pPr>
            <w:r w:rsidRPr="00E03C86">
              <w:rPr>
                <w:i w:val="0"/>
                <w:sz w:val="18"/>
                <w:szCs w:val="18"/>
              </w:rPr>
              <w:t xml:space="preserve">POTPIĆAN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45,18890 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14,09810 </w:t>
            </w:r>
          </w:p>
        </w:tc>
        <w:tc>
          <w:tcPr>
            <w:tcW w:w="23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18"/>
                <w:szCs w:val="18"/>
              </w:rPr>
            </w:pPr>
          </w:p>
        </w:tc>
      </w:tr>
      <w:tr w:rsidR="00F10E41" w:rsidRPr="00E03C86" w:rsidTr="00CE7B23">
        <w:trPr>
          <w:gridAfter w:val="5"/>
          <w:wAfter w:w="5576" w:type="dxa"/>
          <w:trHeight w:val="367"/>
        </w:trPr>
        <w:tc>
          <w:tcPr>
            <w:cnfStyle w:val="001000000000"/>
            <w:tcW w:w="1560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rPr>
                <w:i w:val="0"/>
                <w:sz w:val="18"/>
                <w:szCs w:val="18"/>
              </w:rPr>
            </w:pPr>
            <w:r w:rsidRPr="00E03C86">
              <w:rPr>
                <w:i w:val="0"/>
                <w:sz w:val="18"/>
                <w:szCs w:val="18"/>
              </w:rPr>
              <w:t xml:space="preserve">PLOMIN LUKA </w:t>
            </w:r>
          </w:p>
        </w:tc>
        <w:tc>
          <w:tcPr>
            <w:tcW w:w="1276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45,13611 </w:t>
            </w:r>
          </w:p>
        </w:tc>
        <w:tc>
          <w:tcPr>
            <w:tcW w:w="1559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14,18055 </w:t>
            </w:r>
          </w:p>
        </w:tc>
        <w:tc>
          <w:tcPr>
            <w:tcW w:w="236" w:type="dxa"/>
            <w:vMerge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</w:p>
        </w:tc>
      </w:tr>
      <w:tr w:rsidR="00F10E41" w:rsidRPr="00E03C86" w:rsidTr="00CE7B23">
        <w:trPr>
          <w:gridAfter w:val="5"/>
          <w:cnfStyle w:val="000000100000"/>
          <w:wAfter w:w="5576" w:type="dxa"/>
          <w:trHeight w:val="362"/>
        </w:trPr>
        <w:tc>
          <w:tcPr>
            <w:cnfStyle w:val="00100000000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rPr>
                <w:i w:val="0"/>
                <w:sz w:val="18"/>
                <w:szCs w:val="18"/>
              </w:rPr>
            </w:pPr>
            <w:r w:rsidRPr="00E03C86">
              <w:rPr>
                <w:i w:val="0"/>
                <w:sz w:val="18"/>
                <w:szCs w:val="18"/>
              </w:rPr>
              <w:t xml:space="preserve">VOZILIĆI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45,15666 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14,15750 </w:t>
            </w:r>
          </w:p>
        </w:tc>
        <w:tc>
          <w:tcPr>
            <w:tcW w:w="23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100000"/>
              <w:rPr>
                <w:b/>
                <w:bCs/>
                <w:i w:val="0"/>
                <w:sz w:val="18"/>
                <w:szCs w:val="18"/>
              </w:rPr>
            </w:pPr>
          </w:p>
        </w:tc>
      </w:tr>
      <w:tr w:rsidR="00F10E41" w:rsidRPr="00E03C86" w:rsidTr="00CE7B23">
        <w:trPr>
          <w:gridAfter w:val="5"/>
          <w:wAfter w:w="5576" w:type="dxa"/>
          <w:trHeight w:val="364"/>
        </w:trPr>
        <w:tc>
          <w:tcPr>
            <w:cnfStyle w:val="001000000000"/>
            <w:tcW w:w="1560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rPr>
                <w:i w:val="0"/>
                <w:sz w:val="18"/>
                <w:szCs w:val="18"/>
              </w:rPr>
            </w:pPr>
            <w:r w:rsidRPr="00E03C86">
              <w:rPr>
                <w:i w:val="0"/>
                <w:sz w:val="18"/>
                <w:szCs w:val="18"/>
              </w:rPr>
              <w:t xml:space="preserve">ČEPIĆ </w:t>
            </w:r>
          </w:p>
        </w:tc>
        <w:tc>
          <w:tcPr>
            <w:tcW w:w="1276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45,19055 </w:t>
            </w:r>
          </w:p>
        </w:tc>
        <w:tc>
          <w:tcPr>
            <w:tcW w:w="1559" w:type="dxa"/>
            <w:hideMark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  <w:r w:rsidRPr="00E03C86">
              <w:rPr>
                <w:b/>
                <w:bCs/>
                <w:i w:val="0"/>
                <w:sz w:val="18"/>
                <w:szCs w:val="18"/>
              </w:rPr>
              <w:t xml:space="preserve">14,13083 </w:t>
            </w:r>
          </w:p>
        </w:tc>
        <w:tc>
          <w:tcPr>
            <w:tcW w:w="236" w:type="dxa"/>
            <w:vMerge/>
          </w:tcPr>
          <w:p w:rsidR="00F10E41" w:rsidRPr="00E03C86" w:rsidRDefault="00F10E41" w:rsidP="00E03C86">
            <w:pPr>
              <w:pStyle w:val="HTMLAddress"/>
              <w:spacing w:line="360" w:lineRule="auto"/>
              <w:jc w:val="center"/>
              <w:cnfStyle w:val="000000000000"/>
              <w:rPr>
                <w:b/>
                <w:bCs/>
                <w:i w:val="0"/>
                <w:sz w:val="18"/>
                <w:szCs w:val="18"/>
              </w:rPr>
            </w:pPr>
          </w:p>
        </w:tc>
      </w:tr>
    </w:tbl>
    <w:p w:rsidR="007753C4" w:rsidRDefault="007753C4" w:rsidP="00031221">
      <w:pPr>
        <w:pStyle w:val="HTMLAddress"/>
        <w:spacing w:line="360" w:lineRule="auto"/>
        <w:jc w:val="both"/>
        <w:rPr>
          <w:bCs/>
          <w:i w:val="0"/>
        </w:rPr>
      </w:pPr>
    </w:p>
    <w:p w:rsidR="002735D2" w:rsidRPr="00031221" w:rsidRDefault="002735D2" w:rsidP="00B502FF">
      <w:pPr>
        <w:pStyle w:val="HTMLAddress"/>
        <w:spacing w:line="360" w:lineRule="auto"/>
        <w:jc w:val="center"/>
        <w:rPr>
          <w:bCs/>
          <w:i w:val="0"/>
        </w:rPr>
      </w:pPr>
      <w:r w:rsidRPr="00031221">
        <w:rPr>
          <w:bCs/>
          <w:i w:val="0"/>
        </w:rPr>
        <w:t xml:space="preserve">Rezultati pokazuju da je Labinština </w:t>
      </w:r>
      <w:r w:rsidRPr="00031221">
        <w:rPr>
          <w:b/>
          <w:bCs/>
          <w:i w:val="0"/>
        </w:rPr>
        <w:t>umjereno onečišćena svjetlošću</w:t>
      </w:r>
      <w:r w:rsidR="00A67EC4">
        <w:rPr>
          <w:b/>
          <w:bCs/>
          <w:i w:val="0"/>
        </w:rPr>
        <w:t>, ali znatno manje od prosjeka Hrvatske</w:t>
      </w:r>
      <w:r w:rsidRPr="00031221">
        <w:rPr>
          <w:b/>
          <w:bCs/>
          <w:i w:val="0"/>
        </w:rPr>
        <w:t>.</w:t>
      </w:r>
    </w:p>
    <w:p w:rsidR="005813E6" w:rsidRPr="00CF141D" w:rsidRDefault="002735D2" w:rsidP="00CF141D">
      <w:pPr>
        <w:pStyle w:val="HTMLAddress"/>
        <w:spacing w:line="360" w:lineRule="auto"/>
        <w:jc w:val="center"/>
        <w:rPr>
          <w:bCs/>
          <w:i w:val="0"/>
        </w:rPr>
      </w:pPr>
      <w:r w:rsidRPr="00031221">
        <w:rPr>
          <w:b/>
          <w:bCs/>
          <w:i w:val="0"/>
        </w:rPr>
        <w:lastRenderedPageBreak/>
        <w:t>Najlošije stanje</w:t>
      </w:r>
      <w:r w:rsidRPr="00031221">
        <w:rPr>
          <w:bCs/>
          <w:i w:val="0"/>
        </w:rPr>
        <w:t xml:space="preserve"> je u općini </w:t>
      </w:r>
      <w:r w:rsidRPr="00B502FF">
        <w:rPr>
          <w:b/>
          <w:bCs/>
          <w:i w:val="0"/>
        </w:rPr>
        <w:t>Kršan</w:t>
      </w:r>
      <w:r w:rsidRPr="00031221">
        <w:rPr>
          <w:bCs/>
          <w:i w:val="0"/>
        </w:rPr>
        <w:t xml:space="preserve"> i gradu </w:t>
      </w:r>
      <w:r w:rsidRPr="00B502FF">
        <w:rPr>
          <w:b/>
          <w:bCs/>
          <w:i w:val="0"/>
        </w:rPr>
        <w:t>Labinu</w:t>
      </w:r>
      <w:r w:rsidRPr="00031221">
        <w:rPr>
          <w:bCs/>
          <w:i w:val="0"/>
        </w:rPr>
        <w:t xml:space="preserve"> što je u skladu s</w:t>
      </w:r>
      <w:r w:rsidR="00F907AD">
        <w:rPr>
          <w:bCs/>
          <w:i w:val="0"/>
        </w:rPr>
        <w:t>a</w:t>
      </w:r>
      <w:r w:rsidRPr="00031221">
        <w:rPr>
          <w:bCs/>
          <w:i w:val="0"/>
        </w:rPr>
        <w:t xml:space="preserve"> stupnjem urbanizacije, infrastrukturom i industrijom koja se tamo nalazi.</w:t>
      </w:r>
    </w:p>
    <w:p w:rsidR="002735D2" w:rsidRDefault="00AB0E9E" w:rsidP="00AB0E9E">
      <w:pPr>
        <w:pStyle w:val="HTMLAddress"/>
        <w:spacing w:line="360" w:lineRule="auto"/>
        <w:jc w:val="both"/>
        <w:rPr>
          <w:b/>
          <w:bCs/>
        </w:rPr>
      </w:pPr>
      <w:r>
        <w:rPr>
          <w:b/>
          <w:bCs/>
        </w:rPr>
        <w:t>B. PROMJENE NA L</w:t>
      </w:r>
      <w:r w:rsidRPr="00841D22">
        <w:rPr>
          <w:b/>
          <w:bCs/>
        </w:rPr>
        <w:t>ABINŠTINI U PROTEKLI</w:t>
      </w:r>
      <w:r>
        <w:rPr>
          <w:b/>
          <w:bCs/>
        </w:rPr>
        <w:t>H DESET GODINA</w:t>
      </w:r>
      <w:r w:rsidR="002735D2">
        <w:rPr>
          <w:b/>
          <w:bCs/>
        </w:rPr>
        <w:t>- VRSTA RASVJETE</w:t>
      </w:r>
    </w:p>
    <w:p w:rsidR="00AB0E9E" w:rsidRDefault="002735D2" w:rsidP="00AB0E9E">
      <w:pPr>
        <w:pStyle w:val="HTMLAddress"/>
        <w:spacing w:line="360" w:lineRule="auto"/>
        <w:jc w:val="both"/>
        <w:rPr>
          <w:bCs/>
        </w:rPr>
      </w:pPr>
      <w:r w:rsidRPr="002735D2">
        <w:rPr>
          <w:bCs/>
          <w:i w:val="0"/>
        </w:rPr>
        <w:t xml:space="preserve">Prije </w:t>
      </w:r>
      <w:r w:rsidRPr="006546E4">
        <w:rPr>
          <w:b/>
          <w:bCs/>
          <w:i w:val="0"/>
        </w:rPr>
        <w:t>deset godina</w:t>
      </w:r>
      <w:r w:rsidRPr="002735D2">
        <w:rPr>
          <w:bCs/>
          <w:i w:val="0"/>
        </w:rPr>
        <w:t xml:space="preserve"> javna rasvjeta na području Labinštine bila je</w:t>
      </w:r>
      <w:r w:rsidRPr="006546E4">
        <w:rPr>
          <w:b/>
          <w:bCs/>
          <w:i w:val="0"/>
        </w:rPr>
        <w:t xml:space="preserve"> neekološka</w:t>
      </w:r>
      <w:r w:rsidRPr="002735D2">
        <w:rPr>
          <w:bCs/>
          <w:i w:val="0"/>
        </w:rPr>
        <w:t xml:space="preserve">, a sada je stanje </w:t>
      </w:r>
      <w:r w:rsidRPr="006546E4">
        <w:rPr>
          <w:b/>
          <w:bCs/>
          <w:i w:val="0"/>
        </w:rPr>
        <w:t>znatno bolje</w:t>
      </w:r>
      <w:r w:rsidRPr="002735D2">
        <w:rPr>
          <w:bCs/>
          <w:i w:val="0"/>
        </w:rPr>
        <w:t xml:space="preserve"> iako </w:t>
      </w:r>
      <w:r w:rsidRPr="006546E4">
        <w:rPr>
          <w:b/>
          <w:bCs/>
          <w:i w:val="0"/>
        </w:rPr>
        <w:t>ne i zadovoljavajuće</w:t>
      </w:r>
      <w:r w:rsidR="00F907AD">
        <w:rPr>
          <w:b/>
          <w:bCs/>
          <w:i w:val="0"/>
        </w:rPr>
        <w:t>.</w:t>
      </w:r>
    </w:p>
    <w:p w:rsidR="003211E2" w:rsidRPr="002735D2" w:rsidRDefault="003211E2" w:rsidP="00AB0E9E">
      <w:pPr>
        <w:pStyle w:val="HTMLAddress"/>
        <w:spacing w:line="360" w:lineRule="auto"/>
        <w:jc w:val="both"/>
        <w:rPr>
          <w:bCs/>
        </w:rPr>
      </w:pPr>
    </w:p>
    <w:p w:rsidR="00540346" w:rsidRDefault="00031221" w:rsidP="001D590F">
      <w:pPr>
        <w:pStyle w:val="HTMLAddress"/>
        <w:spacing w:line="360" w:lineRule="auto"/>
        <w:jc w:val="center"/>
        <w:rPr>
          <w:i w:val="0"/>
          <w:iCs w:val="0"/>
        </w:rPr>
      </w:pPr>
      <w:r>
        <w:rPr>
          <w:noProof/>
        </w:rPr>
        <w:drawing>
          <wp:inline distT="0" distB="0" distL="0" distR="0">
            <wp:extent cx="4057650" cy="3143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90F">
        <w:rPr>
          <w:noProof/>
        </w:rPr>
        <w:drawing>
          <wp:inline distT="0" distB="0" distL="0" distR="0">
            <wp:extent cx="1885950" cy="1727421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85" cy="173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90F">
        <w:rPr>
          <w:noProof/>
        </w:rPr>
        <w:drawing>
          <wp:inline distT="0" distB="0" distL="0" distR="0">
            <wp:extent cx="1791626" cy="1685925"/>
            <wp:effectExtent l="1905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626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987" w:rsidRDefault="00B96987" w:rsidP="001D590F">
      <w:pPr>
        <w:pStyle w:val="HTMLAddress"/>
        <w:spacing w:line="360" w:lineRule="auto"/>
        <w:jc w:val="center"/>
        <w:rPr>
          <w:i w:val="0"/>
          <w:iCs w:val="0"/>
        </w:rPr>
      </w:pPr>
      <w:r w:rsidRPr="001D590F">
        <w:rPr>
          <w:b/>
          <w:i w:val="0"/>
          <w:iCs w:val="0"/>
        </w:rPr>
        <w:t>Graf 1</w:t>
      </w:r>
      <w:r w:rsidR="002735D2" w:rsidRPr="001D590F">
        <w:rPr>
          <w:b/>
          <w:i w:val="0"/>
          <w:iCs w:val="0"/>
        </w:rPr>
        <w:t>.</w:t>
      </w:r>
      <w:r w:rsidR="00290804">
        <w:rPr>
          <w:i w:val="0"/>
          <w:iCs w:val="0"/>
        </w:rPr>
        <w:t xml:space="preserve">Grad Labin                  </w:t>
      </w:r>
      <w:r w:rsidRPr="001D590F">
        <w:rPr>
          <w:b/>
          <w:i w:val="0"/>
          <w:iCs w:val="0"/>
        </w:rPr>
        <w:t>Graf 2</w:t>
      </w:r>
      <w:r w:rsidR="00290804" w:rsidRPr="001D590F">
        <w:rPr>
          <w:b/>
          <w:i w:val="0"/>
          <w:iCs w:val="0"/>
        </w:rPr>
        <w:t xml:space="preserve">. </w:t>
      </w:r>
      <w:r w:rsidR="00290804">
        <w:rPr>
          <w:i w:val="0"/>
          <w:iCs w:val="0"/>
        </w:rPr>
        <w:t>Općina Raša</w:t>
      </w:r>
    </w:p>
    <w:p w:rsidR="001D590F" w:rsidRDefault="00B96987" w:rsidP="001D590F">
      <w:pPr>
        <w:pStyle w:val="HTMLAddress"/>
        <w:spacing w:line="360" w:lineRule="auto"/>
        <w:jc w:val="center"/>
        <w:rPr>
          <w:i w:val="0"/>
          <w:iCs w:val="0"/>
        </w:rPr>
      </w:pPr>
      <w:r>
        <w:rPr>
          <w:noProof/>
        </w:rPr>
        <w:drawing>
          <wp:inline distT="0" distB="0" distL="0" distR="0">
            <wp:extent cx="1876425" cy="1747387"/>
            <wp:effectExtent l="19050" t="0" r="9525" b="0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967" cy="175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90F">
        <w:rPr>
          <w:noProof/>
        </w:rPr>
        <w:drawing>
          <wp:inline distT="0" distB="0" distL="0" distR="0">
            <wp:extent cx="1794062" cy="172402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492" cy="172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987" w:rsidRDefault="00B96987" w:rsidP="001D590F">
      <w:pPr>
        <w:pStyle w:val="HTMLAddress"/>
        <w:spacing w:line="360" w:lineRule="auto"/>
        <w:jc w:val="center"/>
        <w:rPr>
          <w:i w:val="0"/>
          <w:iCs w:val="0"/>
        </w:rPr>
      </w:pPr>
      <w:r w:rsidRPr="001D590F">
        <w:rPr>
          <w:b/>
          <w:i w:val="0"/>
          <w:iCs w:val="0"/>
        </w:rPr>
        <w:t>Graf 3.</w:t>
      </w:r>
      <w:r>
        <w:rPr>
          <w:i w:val="0"/>
          <w:iCs w:val="0"/>
        </w:rPr>
        <w:t xml:space="preserve"> Općina Sveta Nedelja</w:t>
      </w:r>
      <w:r w:rsidRPr="001D590F">
        <w:rPr>
          <w:b/>
          <w:i w:val="0"/>
          <w:iCs w:val="0"/>
        </w:rPr>
        <w:t>Graf 2.</w:t>
      </w:r>
      <w:r>
        <w:rPr>
          <w:i w:val="0"/>
          <w:iCs w:val="0"/>
        </w:rPr>
        <w:t xml:space="preserve"> Općina Kršan</w:t>
      </w:r>
    </w:p>
    <w:p w:rsidR="00B96987" w:rsidRDefault="00B96987" w:rsidP="00290804">
      <w:pPr>
        <w:pStyle w:val="HTMLAddress"/>
        <w:spacing w:line="360" w:lineRule="auto"/>
        <w:rPr>
          <w:i w:val="0"/>
          <w:iCs w:val="0"/>
        </w:rPr>
      </w:pPr>
    </w:p>
    <w:p w:rsidR="003211E2" w:rsidRDefault="003211E2" w:rsidP="00290804">
      <w:pPr>
        <w:pStyle w:val="HTMLAddress"/>
        <w:spacing w:line="360" w:lineRule="auto"/>
        <w:rPr>
          <w:i w:val="0"/>
          <w:iCs w:val="0"/>
        </w:rPr>
      </w:pPr>
    </w:p>
    <w:p w:rsidR="006546E4" w:rsidRPr="00841D22" w:rsidRDefault="0044143F" w:rsidP="0044143F">
      <w:pPr>
        <w:pStyle w:val="HTMLAddress"/>
        <w:numPr>
          <w:ilvl w:val="0"/>
          <w:numId w:val="9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UPOZNAVANJE LOKALNE UPRAVE I STANOVNIŠTVA</w:t>
      </w:r>
      <w:r w:rsidRPr="00841D22">
        <w:rPr>
          <w:b/>
          <w:bCs/>
        </w:rPr>
        <w:t xml:space="preserve"> S REZULTATIMA KAKO BI SE PODUZELE MJERE ZAŠTITE.</w:t>
      </w:r>
    </w:p>
    <w:p w:rsidR="00CB2F67" w:rsidRDefault="00684488" w:rsidP="0044143F">
      <w:pPr>
        <w:pStyle w:val="HTMLAddress"/>
        <w:spacing w:line="360" w:lineRule="auto"/>
        <w:ind w:left="218"/>
        <w:rPr>
          <w:i w:val="0"/>
        </w:rPr>
      </w:pPr>
      <w:r w:rsidRPr="0044143F">
        <w:rPr>
          <w:i w:val="0"/>
        </w:rPr>
        <w:t xml:space="preserve">Redovnim izvještavanjem lokalnih vlasti </w:t>
      </w:r>
      <w:r w:rsidR="0044143F">
        <w:rPr>
          <w:i w:val="0"/>
        </w:rPr>
        <w:t xml:space="preserve">i stanovništva putem lokalnih medija </w:t>
      </w:r>
      <w:r w:rsidRPr="0044143F">
        <w:rPr>
          <w:i w:val="0"/>
        </w:rPr>
        <w:t>o našim  rezultatima vjerujemo da smo i mi mali “kotačić” u promjenama</w:t>
      </w:r>
      <w:r w:rsidR="0044143F" w:rsidRPr="0044143F">
        <w:rPr>
          <w:i w:val="0"/>
        </w:rPr>
        <w:t xml:space="preserve"> koje su se dogodile u proteklih deset godina</w:t>
      </w:r>
      <w:r w:rsidRPr="0044143F">
        <w:rPr>
          <w:i w:val="0"/>
        </w:rPr>
        <w:t>:</w:t>
      </w:r>
    </w:p>
    <w:p w:rsidR="0044143F" w:rsidRDefault="0044143F" w:rsidP="0044143F">
      <w:pPr>
        <w:pStyle w:val="HTMLAddress"/>
        <w:numPr>
          <w:ilvl w:val="0"/>
          <w:numId w:val="11"/>
        </w:numPr>
        <w:spacing w:line="360" w:lineRule="auto"/>
        <w:rPr>
          <w:i w:val="0"/>
        </w:rPr>
      </w:pPr>
      <w:r>
        <w:rPr>
          <w:i w:val="0"/>
        </w:rPr>
        <w:t>U većem dijelu grada Labina javna rasvjeta zamijenjena je ekološkom, a i u novom proračunu predviđena su veća sredstva za uvođenje ekonomičnije rasvjete.</w:t>
      </w:r>
    </w:p>
    <w:p w:rsidR="0044143F" w:rsidRDefault="0044143F" w:rsidP="0044143F">
      <w:pPr>
        <w:pStyle w:val="HTMLAddress"/>
        <w:numPr>
          <w:ilvl w:val="0"/>
          <w:numId w:val="11"/>
        </w:numPr>
        <w:spacing w:line="360" w:lineRule="auto"/>
        <w:rPr>
          <w:i w:val="0"/>
        </w:rPr>
      </w:pPr>
      <w:r>
        <w:rPr>
          <w:i w:val="0"/>
        </w:rPr>
        <w:t>U općinama Raša, Sveta Nedjelja i Kršan započele su aktivnosti na zamjeni javne rasvjete</w:t>
      </w:r>
    </w:p>
    <w:p w:rsidR="00B96987" w:rsidRPr="00315320" w:rsidRDefault="0044143F" w:rsidP="00290804">
      <w:pPr>
        <w:pStyle w:val="HTMLAddress"/>
        <w:numPr>
          <w:ilvl w:val="0"/>
          <w:numId w:val="11"/>
        </w:numPr>
        <w:spacing w:line="360" w:lineRule="auto"/>
        <w:rPr>
          <w:i w:val="0"/>
        </w:rPr>
      </w:pPr>
      <w:r>
        <w:rPr>
          <w:i w:val="0"/>
        </w:rPr>
        <w:t>Stanovništvo je ove aktivnosti u protekloj godini uvrstilo u TOP 10 događaja prema anketi Radio Labina</w:t>
      </w:r>
    </w:p>
    <w:p w:rsidR="00A67EC4" w:rsidRDefault="00A67EC4" w:rsidP="003211E2">
      <w:pPr>
        <w:pStyle w:val="HTMLAddress"/>
        <w:spacing w:line="360" w:lineRule="auto"/>
        <w:jc w:val="both"/>
        <w:rPr>
          <w:b/>
          <w:bCs/>
        </w:rPr>
      </w:pPr>
    </w:p>
    <w:p w:rsidR="008F7105" w:rsidRDefault="008F7105" w:rsidP="003211E2">
      <w:pPr>
        <w:pStyle w:val="HTMLAddress"/>
        <w:spacing w:line="360" w:lineRule="auto"/>
        <w:jc w:val="both"/>
        <w:rPr>
          <w:b/>
          <w:bCs/>
        </w:rPr>
      </w:pPr>
    </w:p>
    <w:p w:rsidR="008F7105" w:rsidRDefault="008F7105" w:rsidP="003211E2">
      <w:pPr>
        <w:pStyle w:val="HTMLAddress"/>
        <w:spacing w:line="360" w:lineRule="auto"/>
        <w:jc w:val="both"/>
        <w:rPr>
          <w:b/>
          <w:bCs/>
        </w:rPr>
      </w:pPr>
    </w:p>
    <w:p w:rsidR="0044143F" w:rsidRDefault="0044143F" w:rsidP="0024121E">
      <w:pPr>
        <w:pStyle w:val="HTMLAddress"/>
        <w:numPr>
          <w:ilvl w:val="0"/>
          <w:numId w:val="9"/>
        </w:numPr>
        <w:spacing w:line="360" w:lineRule="auto"/>
        <w:jc w:val="both"/>
        <w:rPr>
          <w:b/>
          <w:bCs/>
        </w:rPr>
      </w:pPr>
      <w:r w:rsidRPr="00841D22">
        <w:rPr>
          <w:b/>
          <w:bCs/>
        </w:rPr>
        <w:t xml:space="preserve">AKTIVNOSTI S CILJEM EDUKACIJE </w:t>
      </w:r>
      <w:r>
        <w:rPr>
          <w:b/>
          <w:bCs/>
        </w:rPr>
        <w:t>I POBOLJŠANJA POSTOJEĆEG STANJA</w:t>
      </w:r>
    </w:p>
    <w:p w:rsidR="0024121E" w:rsidRDefault="0024121E" w:rsidP="0024121E">
      <w:pPr>
        <w:pStyle w:val="HTMLAddress"/>
        <w:spacing w:line="360" w:lineRule="auto"/>
        <w:ind w:left="218"/>
        <w:jc w:val="both"/>
        <w:rPr>
          <w:b/>
          <w:bCs/>
        </w:rPr>
      </w:pPr>
    </w:p>
    <w:p w:rsidR="0044143F" w:rsidRPr="00541A46" w:rsidRDefault="00541A46" w:rsidP="00541A46">
      <w:pPr>
        <w:pStyle w:val="HTMLAddress"/>
        <w:numPr>
          <w:ilvl w:val="0"/>
          <w:numId w:val="18"/>
        </w:numPr>
        <w:spacing w:line="360" w:lineRule="auto"/>
        <w:jc w:val="both"/>
        <w:rPr>
          <w:bCs/>
          <w:i w:val="0"/>
        </w:rPr>
      </w:pPr>
      <w:r>
        <w:rPr>
          <w:bCs/>
          <w:i w:val="0"/>
        </w:rPr>
        <w:t>S</w:t>
      </w:r>
      <w:r w:rsidR="00684488" w:rsidRPr="00541A46">
        <w:rPr>
          <w:bCs/>
          <w:i w:val="0"/>
        </w:rPr>
        <w:t xml:space="preserve">voje rezultate redovno </w:t>
      </w:r>
      <w:r w:rsidR="0044143F" w:rsidRPr="00541A46">
        <w:rPr>
          <w:bCs/>
          <w:i w:val="0"/>
        </w:rPr>
        <w:t xml:space="preserve">objavljujemo u medijima i na stranicama projekta kako bi </w:t>
      </w:r>
    </w:p>
    <w:p w:rsidR="0044143F" w:rsidRPr="00541A46" w:rsidRDefault="0044143F" w:rsidP="00541A46">
      <w:pPr>
        <w:pStyle w:val="HTMLAddress"/>
        <w:spacing w:line="360" w:lineRule="auto"/>
        <w:ind w:left="1440"/>
        <w:jc w:val="both"/>
        <w:rPr>
          <w:bCs/>
          <w:i w:val="0"/>
        </w:rPr>
      </w:pPr>
      <w:r w:rsidRPr="00541A46">
        <w:rPr>
          <w:bCs/>
          <w:i w:val="0"/>
        </w:rPr>
        <w:t>senzibil</w:t>
      </w:r>
      <w:r w:rsidR="00F907AD">
        <w:rPr>
          <w:bCs/>
          <w:i w:val="0"/>
        </w:rPr>
        <w:t>izirali veći broj ljudi na našem p</w:t>
      </w:r>
      <w:r w:rsidRPr="00541A46">
        <w:rPr>
          <w:bCs/>
          <w:i w:val="0"/>
        </w:rPr>
        <w:t>lane</w:t>
      </w:r>
      <w:r w:rsidR="00F907AD">
        <w:rPr>
          <w:bCs/>
          <w:i w:val="0"/>
        </w:rPr>
        <w:t>tu</w:t>
      </w:r>
      <w:r w:rsidRPr="00541A46">
        <w:rPr>
          <w:bCs/>
          <w:i w:val="0"/>
        </w:rPr>
        <w:t>.</w:t>
      </w:r>
    </w:p>
    <w:p w:rsidR="0044143F" w:rsidRPr="00541A46" w:rsidRDefault="00541A46" w:rsidP="00541A46">
      <w:pPr>
        <w:pStyle w:val="HTMLAddress"/>
        <w:numPr>
          <w:ilvl w:val="0"/>
          <w:numId w:val="18"/>
        </w:numPr>
        <w:spacing w:line="360" w:lineRule="auto"/>
        <w:jc w:val="both"/>
        <w:rPr>
          <w:bCs/>
          <w:i w:val="0"/>
        </w:rPr>
      </w:pPr>
      <w:r>
        <w:rPr>
          <w:bCs/>
          <w:i w:val="0"/>
        </w:rPr>
        <w:t>U</w:t>
      </w:r>
      <w:r w:rsidR="00684488" w:rsidRPr="00541A46">
        <w:rPr>
          <w:bCs/>
          <w:i w:val="0"/>
        </w:rPr>
        <w:t xml:space="preserve"> sklopu međunarodne </w:t>
      </w:r>
      <w:r w:rsidR="0044143F" w:rsidRPr="00541A46">
        <w:rPr>
          <w:bCs/>
          <w:i w:val="0"/>
        </w:rPr>
        <w:t>suradnje  GRADA LABINA i naše škole</w:t>
      </w:r>
      <w:r w:rsidR="00F907AD">
        <w:rPr>
          <w:bCs/>
          <w:i w:val="0"/>
        </w:rPr>
        <w:t xml:space="preserve"> </w:t>
      </w:r>
      <w:r w:rsidR="0044143F" w:rsidRPr="00541A46">
        <w:rPr>
          <w:bCs/>
          <w:i w:val="0"/>
        </w:rPr>
        <w:t xml:space="preserve">globeovci su </w:t>
      </w:r>
    </w:p>
    <w:p w:rsidR="00541A46" w:rsidRDefault="0044143F" w:rsidP="00541A46">
      <w:pPr>
        <w:pStyle w:val="HTMLAddress"/>
        <w:spacing w:line="360" w:lineRule="auto"/>
        <w:ind w:left="1440"/>
        <w:jc w:val="both"/>
        <w:rPr>
          <w:rFonts w:ascii="Arial" w:eastAsia="+mn-ea" w:hAnsi="Arial" w:cs="+mn-cs"/>
          <w:i w:val="0"/>
          <w:iCs w:val="0"/>
          <w:kern w:val="24"/>
          <w:sz w:val="40"/>
          <w:szCs w:val="40"/>
        </w:rPr>
      </w:pPr>
      <w:r w:rsidRPr="00541A46">
        <w:rPr>
          <w:bCs/>
          <w:i w:val="0"/>
        </w:rPr>
        <w:t xml:space="preserve">protokole GLOBE AT NIGHT prezentirali </w:t>
      </w:r>
      <w:r w:rsidR="00F907AD">
        <w:rPr>
          <w:bCs/>
          <w:i w:val="0"/>
        </w:rPr>
        <w:t xml:space="preserve">na </w:t>
      </w:r>
      <w:r w:rsidRPr="00541A46">
        <w:rPr>
          <w:bCs/>
          <w:i w:val="0"/>
        </w:rPr>
        <w:t>više</w:t>
      </w:r>
      <w:r w:rsidR="00F907AD">
        <w:rPr>
          <w:bCs/>
          <w:i w:val="0"/>
        </w:rPr>
        <w:t xml:space="preserve"> skupova sa željom da se u ove aktivnosti uključe i naši prijatelji kako</w:t>
      </w:r>
      <w:r w:rsidRPr="00541A46">
        <w:rPr>
          <w:bCs/>
          <w:i w:val="0"/>
        </w:rPr>
        <w:t xml:space="preserve"> bi </w:t>
      </w:r>
      <w:r w:rsidR="00F907AD">
        <w:rPr>
          <w:bCs/>
          <w:i w:val="0"/>
        </w:rPr>
        <w:t xml:space="preserve">se što više mladih upozorilo na problem </w:t>
      </w:r>
      <w:r w:rsidRPr="00541A46">
        <w:rPr>
          <w:bCs/>
          <w:i w:val="0"/>
        </w:rPr>
        <w:t>svjetlosnog onečišćenja.</w:t>
      </w:r>
    </w:p>
    <w:p w:rsidR="0044143F" w:rsidRPr="00541A46" w:rsidRDefault="0044143F" w:rsidP="00541A46">
      <w:pPr>
        <w:pStyle w:val="HTMLAddress"/>
        <w:numPr>
          <w:ilvl w:val="0"/>
          <w:numId w:val="18"/>
        </w:numPr>
        <w:spacing w:line="360" w:lineRule="auto"/>
        <w:jc w:val="both"/>
        <w:rPr>
          <w:rFonts w:ascii="Arial" w:eastAsia="+mn-ea" w:hAnsi="Arial" w:cs="+mn-cs"/>
          <w:i w:val="0"/>
          <w:iCs w:val="0"/>
          <w:kern w:val="24"/>
          <w:sz w:val="40"/>
          <w:szCs w:val="40"/>
        </w:rPr>
      </w:pPr>
      <w:r w:rsidRPr="00541A46">
        <w:rPr>
          <w:bCs/>
          <w:i w:val="0"/>
        </w:rPr>
        <w:t>Potaknuli smo još neke GLOBE škole u Hrvatskoj da se priključe mjerenjima i rezultat je vidljiv na karti za 2015.g.</w:t>
      </w:r>
      <w:r w:rsidR="00541A46">
        <w:rPr>
          <w:bCs/>
          <w:i w:val="0"/>
        </w:rPr>
        <w:t>(</w:t>
      </w:r>
      <w:r w:rsidR="00541A46" w:rsidRPr="00CD4A3C">
        <w:rPr>
          <w:bCs/>
        </w:rPr>
        <w:t>www.globeatnight.org/maps.php</w:t>
      </w:r>
      <w:r w:rsidR="00541A46">
        <w:rPr>
          <w:bCs/>
          <w:i w:val="0"/>
        </w:rPr>
        <w:t>)</w:t>
      </w:r>
    </w:p>
    <w:p w:rsidR="003211E2" w:rsidRDefault="003211E2" w:rsidP="00F86496">
      <w:pPr>
        <w:pStyle w:val="HTMLAddress"/>
        <w:spacing w:line="360" w:lineRule="auto"/>
        <w:jc w:val="both"/>
        <w:rPr>
          <w:b/>
          <w:bCs/>
          <w:i w:val="0"/>
          <w:iCs w:val="0"/>
          <w:sz w:val="28"/>
          <w:szCs w:val="28"/>
        </w:rPr>
      </w:pPr>
    </w:p>
    <w:p w:rsidR="00F86496" w:rsidRDefault="00F86496" w:rsidP="00F86496">
      <w:pPr>
        <w:pStyle w:val="HTMLAddress"/>
        <w:spacing w:line="360" w:lineRule="auto"/>
        <w:jc w:val="both"/>
        <w:rPr>
          <w:b/>
          <w:bCs/>
          <w:i w:val="0"/>
          <w:iCs w:val="0"/>
          <w:sz w:val="28"/>
          <w:szCs w:val="28"/>
        </w:rPr>
      </w:pPr>
      <w:r w:rsidRPr="00541A46">
        <w:rPr>
          <w:b/>
          <w:bCs/>
          <w:i w:val="0"/>
          <w:iCs w:val="0"/>
          <w:sz w:val="28"/>
          <w:szCs w:val="28"/>
        </w:rPr>
        <w:t>4. Zaključci</w:t>
      </w:r>
    </w:p>
    <w:p w:rsidR="00F907AD" w:rsidRDefault="00F907AD" w:rsidP="00F907AD">
      <w:pPr>
        <w:pStyle w:val="HTMLAddress"/>
        <w:spacing w:line="360" w:lineRule="auto"/>
        <w:jc w:val="both"/>
        <w:rPr>
          <w:bCs/>
          <w:i w:val="0"/>
        </w:rPr>
      </w:pPr>
      <w:r>
        <w:rPr>
          <w:bCs/>
          <w:i w:val="0"/>
        </w:rPr>
        <w:t xml:space="preserve">Uspoređujući svoje rezultate </w:t>
      </w:r>
      <w:r w:rsidR="003211E2" w:rsidRPr="00031221">
        <w:rPr>
          <w:bCs/>
          <w:i w:val="0"/>
        </w:rPr>
        <w:t>s dos</w:t>
      </w:r>
      <w:r>
        <w:rPr>
          <w:bCs/>
          <w:i w:val="0"/>
        </w:rPr>
        <w:t>tupnim kartama</w:t>
      </w:r>
      <w:r w:rsidR="003211E2" w:rsidRPr="00031221">
        <w:rPr>
          <w:bCs/>
          <w:i w:val="0"/>
        </w:rPr>
        <w:t xml:space="preserve"> sretni smo da je nebo nad </w:t>
      </w:r>
      <w:r>
        <w:rPr>
          <w:bCs/>
          <w:i w:val="0"/>
        </w:rPr>
        <w:t xml:space="preserve">Labinštinom </w:t>
      </w:r>
      <w:r w:rsidR="003211E2">
        <w:rPr>
          <w:bCs/>
          <w:i w:val="0"/>
        </w:rPr>
        <w:t xml:space="preserve">i Istrom </w:t>
      </w:r>
      <w:r w:rsidR="003211E2" w:rsidRPr="00031221">
        <w:rPr>
          <w:bCs/>
          <w:i w:val="0"/>
        </w:rPr>
        <w:t>u najvećem dijelu</w:t>
      </w:r>
      <w:r>
        <w:rPr>
          <w:bCs/>
          <w:i w:val="0"/>
        </w:rPr>
        <w:t xml:space="preserve"> </w:t>
      </w:r>
      <w:r w:rsidR="003211E2" w:rsidRPr="00031221">
        <w:rPr>
          <w:b/>
          <w:bCs/>
          <w:i w:val="0"/>
        </w:rPr>
        <w:t>“dobro nebo”</w:t>
      </w:r>
      <w:r>
        <w:rPr>
          <w:b/>
          <w:bCs/>
          <w:i w:val="0"/>
        </w:rPr>
        <w:t xml:space="preserve"> </w:t>
      </w:r>
      <w:r w:rsidR="003211E2" w:rsidRPr="00031221">
        <w:rPr>
          <w:bCs/>
          <w:i w:val="0"/>
        </w:rPr>
        <w:t>iako postoje</w:t>
      </w:r>
      <w:r>
        <w:rPr>
          <w:bCs/>
          <w:i w:val="0"/>
        </w:rPr>
        <w:t xml:space="preserve"> </w:t>
      </w:r>
      <w:r w:rsidR="003211E2" w:rsidRPr="00031221">
        <w:rPr>
          <w:b/>
          <w:bCs/>
          <w:i w:val="0"/>
        </w:rPr>
        <w:t>“crne točke”</w:t>
      </w:r>
      <w:r>
        <w:rPr>
          <w:b/>
          <w:bCs/>
          <w:i w:val="0"/>
        </w:rPr>
        <w:t xml:space="preserve"> </w:t>
      </w:r>
      <w:r w:rsidR="003211E2" w:rsidRPr="00031221">
        <w:rPr>
          <w:bCs/>
          <w:i w:val="0"/>
        </w:rPr>
        <w:t>o kojima treba r</w:t>
      </w:r>
      <w:r>
        <w:rPr>
          <w:bCs/>
          <w:i w:val="0"/>
        </w:rPr>
        <w:t>azmišljati</w:t>
      </w:r>
      <w:r w:rsidR="003211E2" w:rsidRPr="00031221">
        <w:rPr>
          <w:bCs/>
          <w:i w:val="0"/>
        </w:rPr>
        <w:t xml:space="preserve"> i </w:t>
      </w:r>
      <w:r w:rsidR="003211E2">
        <w:rPr>
          <w:bCs/>
          <w:i w:val="0"/>
        </w:rPr>
        <w:t xml:space="preserve">učiniti sve </w:t>
      </w:r>
      <w:r w:rsidR="003211E2" w:rsidRPr="00031221">
        <w:rPr>
          <w:bCs/>
          <w:i w:val="0"/>
        </w:rPr>
        <w:t>da se stanje popravi</w:t>
      </w:r>
      <w:r>
        <w:rPr>
          <w:bCs/>
          <w:i w:val="0"/>
        </w:rPr>
        <w:t xml:space="preserve">. </w:t>
      </w:r>
    </w:p>
    <w:p w:rsidR="00541A46" w:rsidRDefault="00F907AD" w:rsidP="00F907AD">
      <w:pPr>
        <w:pStyle w:val="HTMLAddress"/>
        <w:spacing w:line="360" w:lineRule="auto"/>
        <w:jc w:val="center"/>
        <w:rPr>
          <w:bCs/>
          <w:i w:val="0"/>
        </w:rPr>
      </w:pPr>
      <w:r>
        <w:rPr>
          <w:bCs/>
          <w:i w:val="0"/>
        </w:rPr>
        <w:t>D</w:t>
      </w:r>
      <w:r w:rsidR="00684488" w:rsidRPr="00541A46">
        <w:rPr>
          <w:bCs/>
          <w:i w:val="0"/>
        </w:rPr>
        <w:t xml:space="preserve">a se za slijedećih deset godina ne bi dogodio “scenario” sa slike </w:t>
      </w:r>
      <w:r w:rsidR="00541A46" w:rsidRPr="00541A46">
        <w:rPr>
          <w:bCs/>
          <w:i w:val="0"/>
          <w:noProof/>
        </w:rPr>
        <w:drawing>
          <wp:inline distT="0" distB="0" distL="0" distR="0">
            <wp:extent cx="3267075" cy="2286000"/>
            <wp:effectExtent l="57150" t="38100" r="47625" b="19050"/>
            <wp:docPr id="21" name="Picture 12" descr="C:\Users\darije\Desktop\boris\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Picture 4" descr="C:\Users\darije\Desktop\boris\Image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8600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F67" w:rsidRPr="00541A46" w:rsidRDefault="00684488" w:rsidP="00541A46">
      <w:pPr>
        <w:pStyle w:val="HTMLAddress"/>
        <w:spacing w:line="360" w:lineRule="auto"/>
        <w:jc w:val="both"/>
        <w:rPr>
          <w:bCs/>
          <w:i w:val="0"/>
        </w:rPr>
      </w:pPr>
      <w:r w:rsidRPr="00541A46">
        <w:rPr>
          <w:bCs/>
          <w:i w:val="0"/>
        </w:rPr>
        <w:t>razmišljajte i postupite prema Rezoluciji UN-a iz 1992.u kojoj se od zemalja-članica, traži da se noćno, zv</w:t>
      </w:r>
      <w:r w:rsidR="00541A46">
        <w:rPr>
          <w:bCs/>
          <w:i w:val="0"/>
        </w:rPr>
        <w:t>jezdano nebo sačuva za sadašnja</w:t>
      </w:r>
      <w:r w:rsidR="00F907AD">
        <w:rPr>
          <w:bCs/>
          <w:i w:val="0"/>
        </w:rPr>
        <w:t xml:space="preserve"> </w:t>
      </w:r>
      <w:r w:rsidRPr="00541A46">
        <w:rPr>
          <w:bCs/>
          <w:i w:val="0"/>
        </w:rPr>
        <w:t>i buduća pokoljenja u njegovoj punoj ljepoti,</w:t>
      </w:r>
      <w:r w:rsidR="00F907AD">
        <w:rPr>
          <w:bCs/>
          <w:i w:val="0"/>
        </w:rPr>
        <w:t xml:space="preserve"> dajte da naša Istra i cijeli p</w:t>
      </w:r>
      <w:r w:rsidRPr="00541A46">
        <w:rPr>
          <w:bCs/>
          <w:i w:val="0"/>
        </w:rPr>
        <w:t>lanet</w:t>
      </w:r>
      <w:r w:rsidR="00F907AD">
        <w:rPr>
          <w:bCs/>
          <w:i w:val="0"/>
        </w:rPr>
        <w:t xml:space="preserve"> postane područje s</w:t>
      </w:r>
      <w:r w:rsidRPr="00541A46">
        <w:rPr>
          <w:bCs/>
          <w:i w:val="0"/>
        </w:rPr>
        <w:t xml:space="preserve"> očuvanom noći i noćnim zvjezdanim nebom</w:t>
      </w:r>
      <w:r w:rsidR="00541A46">
        <w:rPr>
          <w:bCs/>
          <w:i w:val="0"/>
        </w:rPr>
        <w:t xml:space="preserve">, </w:t>
      </w:r>
      <w:r w:rsidRPr="00541A46">
        <w:rPr>
          <w:bCs/>
          <w:i w:val="0"/>
        </w:rPr>
        <w:t xml:space="preserve">mjesto </w:t>
      </w:r>
      <w:r w:rsidR="00F907AD">
        <w:rPr>
          <w:bCs/>
          <w:i w:val="0"/>
        </w:rPr>
        <w:t>s kojeg</w:t>
      </w:r>
      <w:r w:rsidRPr="00541A46">
        <w:rPr>
          <w:bCs/>
          <w:i w:val="0"/>
        </w:rPr>
        <w:t xml:space="preserve"> se vide zvijezde!</w:t>
      </w:r>
    </w:p>
    <w:p w:rsidR="00541A46" w:rsidRPr="00541A46" w:rsidRDefault="00F907AD" w:rsidP="00541A46">
      <w:pPr>
        <w:pStyle w:val="HTMLAddress"/>
        <w:spacing w:line="360" w:lineRule="auto"/>
        <w:jc w:val="center"/>
        <w:rPr>
          <w:b/>
          <w:bCs/>
          <w:i w:val="0"/>
        </w:rPr>
      </w:pPr>
      <w:r>
        <w:rPr>
          <w:b/>
          <w:bCs/>
          <w:i w:val="0"/>
        </w:rPr>
        <w:t>Nama</w:t>
      </w:r>
      <w:r w:rsidR="00541A46" w:rsidRPr="00541A46">
        <w:rPr>
          <w:b/>
          <w:bCs/>
          <w:i w:val="0"/>
        </w:rPr>
        <w:t xml:space="preserve"> nije svejedno kakav ćemo svijet ostaviti budućim generacijama.</w:t>
      </w:r>
    </w:p>
    <w:p w:rsidR="00A67EC4" w:rsidRPr="008F7105" w:rsidRDefault="00541A46" w:rsidP="008F7105">
      <w:pPr>
        <w:pStyle w:val="HTMLAddress"/>
        <w:spacing w:line="360" w:lineRule="auto"/>
        <w:jc w:val="center"/>
        <w:rPr>
          <w:b/>
          <w:bCs/>
          <w:i w:val="0"/>
        </w:rPr>
      </w:pPr>
      <w:r w:rsidRPr="00541A46">
        <w:rPr>
          <w:b/>
          <w:bCs/>
          <w:i w:val="0"/>
        </w:rPr>
        <w:t>A Vama?</w:t>
      </w:r>
    </w:p>
    <w:p w:rsidR="0024121E" w:rsidRDefault="0024121E" w:rsidP="00F86496">
      <w:pPr>
        <w:pStyle w:val="HTMLAddress"/>
        <w:spacing w:line="360" w:lineRule="auto"/>
        <w:jc w:val="both"/>
        <w:rPr>
          <w:b/>
          <w:bCs/>
          <w:i w:val="0"/>
          <w:iCs w:val="0"/>
          <w:sz w:val="28"/>
          <w:szCs w:val="28"/>
        </w:rPr>
      </w:pPr>
    </w:p>
    <w:p w:rsidR="0024121E" w:rsidRDefault="0024121E" w:rsidP="00F86496">
      <w:pPr>
        <w:pStyle w:val="HTMLAddress"/>
        <w:spacing w:line="360" w:lineRule="auto"/>
        <w:jc w:val="both"/>
        <w:rPr>
          <w:b/>
          <w:bCs/>
          <w:i w:val="0"/>
          <w:iCs w:val="0"/>
          <w:sz w:val="28"/>
          <w:szCs w:val="28"/>
        </w:rPr>
      </w:pPr>
    </w:p>
    <w:p w:rsidR="0024121E" w:rsidRDefault="0024121E" w:rsidP="00F86496">
      <w:pPr>
        <w:pStyle w:val="HTMLAddress"/>
        <w:spacing w:line="360" w:lineRule="auto"/>
        <w:jc w:val="both"/>
        <w:rPr>
          <w:b/>
          <w:bCs/>
          <w:i w:val="0"/>
          <w:iCs w:val="0"/>
          <w:sz w:val="28"/>
          <w:szCs w:val="28"/>
        </w:rPr>
      </w:pPr>
    </w:p>
    <w:p w:rsidR="0024121E" w:rsidRDefault="0024121E" w:rsidP="00F86496">
      <w:pPr>
        <w:pStyle w:val="HTMLAddress"/>
        <w:spacing w:line="360" w:lineRule="auto"/>
        <w:jc w:val="both"/>
        <w:rPr>
          <w:b/>
          <w:bCs/>
          <w:i w:val="0"/>
          <w:iCs w:val="0"/>
          <w:sz w:val="28"/>
          <w:szCs w:val="28"/>
        </w:rPr>
      </w:pPr>
    </w:p>
    <w:p w:rsidR="0024121E" w:rsidRDefault="0024121E" w:rsidP="00F86496">
      <w:pPr>
        <w:pStyle w:val="HTMLAddress"/>
        <w:spacing w:line="360" w:lineRule="auto"/>
        <w:jc w:val="both"/>
        <w:rPr>
          <w:b/>
          <w:bCs/>
          <w:i w:val="0"/>
          <w:iCs w:val="0"/>
          <w:sz w:val="28"/>
          <w:szCs w:val="28"/>
        </w:rPr>
      </w:pPr>
    </w:p>
    <w:p w:rsidR="0024121E" w:rsidRDefault="0024121E" w:rsidP="00F86496">
      <w:pPr>
        <w:pStyle w:val="HTMLAddress"/>
        <w:spacing w:line="360" w:lineRule="auto"/>
        <w:jc w:val="both"/>
        <w:rPr>
          <w:b/>
          <w:bCs/>
          <w:i w:val="0"/>
          <w:iCs w:val="0"/>
          <w:sz w:val="28"/>
          <w:szCs w:val="28"/>
        </w:rPr>
      </w:pPr>
    </w:p>
    <w:p w:rsidR="00F86496" w:rsidRPr="001E1666" w:rsidRDefault="00F86496" w:rsidP="00F86496">
      <w:pPr>
        <w:pStyle w:val="HTMLAddress"/>
        <w:spacing w:line="360" w:lineRule="auto"/>
        <w:jc w:val="both"/>
        <w:rPr>
          <w:sz w:val="28"/>
          <w:szCs w:val="28"/>
        </w:rPr>
      </w:pPr>
      <w:r w:rsidRPr="001E1666">
        <w:rPr>
          <w:b/>
          <w:bCs/>
          <w:i w:val="0"/>
          <w:iCs w:val="0"/>
          <w:sz w:val="28"/>
          <w:szCs w:val="28"/>
        </w:rPr>
        <w:t>5. Izvori</w:t>
      </w:r>
    </w:p>
    <w:p w:rsidR="00541A46" w:rsidRPr="00541A46" w:rsidRDefault="009F61F1" w:rsidP="00541A46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541A46" w:rsidRPr="00541A4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www.globe.gov/</w:t>
        </w:r>
      </w:hyperlink>
      <w:hyperlink r:id="rId17" w:history="1">
        <w:r w:rsidR="00541A46" w:rsidRPr="00541A4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GaN</w:t>
        </w:r>
      </w:hyperlink>
      <w:hyperlink r:id="rId18" w:history="1">
        <w:r w:rsidR="00541A46" w:rsidRPr="00541A4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/</w:t>
        </w:r>
      </w:hyperlink>
      <w:hyperlink r:id="rId19" w:history="1">
        <w:r w:rsidR="00541A46" w:rsidRPr="00541A4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index.html</w:t>
        </w:r>
      </w:hyperlink>
    </w:p>
    <w:p w:rsidR="00541A46" w:rsidRPr="00541A46" w:rsidRDefault="009F61F1" w:rsidP="00541A46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541A46" w:rsidRPr="00541A4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www.globe.gov</w:t>
        </w:r>
      </w:hyperlink>
    </w:p>
    <w:p w:rsidR="00541A46" w:rsidRPr="00541A46" w:rsidRDefault="009F61F1" w:rsidP="00541A46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541A46" w:rsidRPr="00541A4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www.astro.hr/lp_</w:t>
        </w:r>
      </w:hyperlink>
      <w:hyperlink r:id="rId22" w:history="1">
        <w:r w:rsidR="00541A46" w:rsidRPr="00541A4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cdsa</w:t>
        </w:r>
      </w:hyperlink>
      <w:hyperlink r:id="rId23" w:history="1">
        <w:r w:rsidR="00541A46" w:rsidRPr="00541A4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/</w:t>
        </w:r>
      </w:hyperlink>
    </w:p>
    <w:p w:rsidR="00541A46" w:rsidRPr="00541A46" w:rsidRDefault="009F61F1" w:rsidP="00541A46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541A46" w:rsidRPr="00541A4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http://cdsa.blog.hr/</w:t>
        </w:r>
      </w:hyperlink>
    </w:p>
    <w:p w:rsidR="00541A46" w:rsidRPr="00541A46" w:rsidRDefault="009F61F1" w:rsidP="00541A46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541A46" w:rsidRPr="00541A4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www.lightpollution.org/</w:t>
        </w:r>
      </w:hyperlink>
    </w:p>
    <w:p w:rsidR="00541A46" w:rsidRPr="00541A46" w:rsidRDefault="009F61F1" w:rsidP="00541A46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541A46" w:rsidRPr="00541A4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www.darkskiesawareness.org</w:t>
        </w:r>
      </w:hyperlink>
    </w:p>
    <w:sectPr w:rsidR="00541A46" w:rsidRPr="00541A46" w:rsidSect="00A67EC4"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0A" w:rsidRDefault="00832C0A" w:rsidP="00540346">
      <w:pPr>
        <w:spacing w:after="0" w:line="240" w:lineRule="auto"/>
      </w:pPr>
      <w:r>
        <w:separator/>
      </w:r>
    </w:p>
  </w:endnote>
  <w:endnote w:type="continuationSeparator" w:id="0">
    <w:p w:rsidR="00832C0A" w:rsidRDefault="00832C0A" w:rsidP="0054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0A" w:rsidRDefault="00832C0A" w:rsidP="00540346">
      <w:pPr>
        <w:spacing w:after="0" w:line="240" w:lineRule="auto"/>
      </w:pPr>
      <w:r>
        <w:separator/>
      </w:r>
    </w:p>
  </w:footnote>
  <w:footnote w:type="continuationSeparator" w:id="0">
    <w:p w:rsidR="00832C0A" w:rsidRDefault="00832C0A" w:rsidP="00540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247"/>
    <w:multiLevelType w:val="hybridMultilevel"/>
    <w:tmpl w:val="CEC851F0"/>
    <w:lvl w:ilvl="0" w:tplc="BE3489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CF0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E83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83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14F0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A50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A17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43C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3445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879B0"/>
    <w:multiLevelType w:val="hybridMultilevel"/>
    <w:tmpl w:val="634005D0"/>
    <w:lvl w:ilvl="0" w:tplc="44EC7DD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6625CE"/>
    <w:multiLevelType w:val="hybridMultilevel"/>
    <w:tmpl w:val="EF08A584"/>
    <w:lvl w:ilvl="0" w:tplc="5FF0FD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CD2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E466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A70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076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830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4E5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C5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6E76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920CD"/>
    <w:multiLevelType w:val="hybridMultilevel"/>
    <w:tmpl w:val="2CEA7824"/>
    <w:lvl w:ilvl="0" w:tplc="73E8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D40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E7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74F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80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07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05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4E1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EAF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04293"/>
    <w:multiLevelType w:val="hybridMultilevel"/>
    <w:tmpl w:val="A82AEA7A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D40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E7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74F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80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07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05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4E1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EAF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04A26"/>
    <w:multiLevelType w:val="hybridMultilevel"/>
    <w:tmpl w:val="A82AEA7A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D40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E7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74F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80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07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05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4E1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EAF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502A9"/>
    <w:multiLevelType w:val="hybridMultilevel"/>
    <w:tmpl w:val="76D2DE6A"/>
    <w:lvl w:ilvl="0" w:tplc="2CBA38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E43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2C0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EC4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8C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8D5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AF8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1A3E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2EFA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468EE"/>
    <w:multiLevelType w:val="hybridMultilevel"/>
    <w:tmpl w:val="7B000A1E"/>
    <w:lvl w:ilvl="0" w:tplc="6E38CF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49D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8863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80F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C635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0BE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2AF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B897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9CD8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8F1867"/>
    <w:multiLevelType w:val="hybridMultilevel"/>
    <w:tmpl w:val="DDA20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31C2A"/>
    <w:multiLevelType w:val="hybridMultilevel"/>
    <w:tmpl w:val="67886C60"/>
    <w:lvl w:ilvl="0" w:tplc="3B1C35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80C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6612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C847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29F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EEA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0D8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058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9EE7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6254D3"/>
    <w:multiLevelType w:val="hybridMultilevel"/>
    <w:tmpl w:val="F39E7C1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1F27CE"/>
    <w:multiLevelType w:val="hybridMultilevel"/>
    <w:tmpl w:val="A82AEA7A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D40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E7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74F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80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07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05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4E1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EAF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6C345C"/>
    <w:multiLevelType w:val="hybridMultilevel"/>
    <w:tmpl w:val="EBC2027C"/>
    <w:lvl w:ilvl="0" w:tplc="B30A31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2FA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429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A63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8E8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68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023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C77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6DD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900861"/>
    <w:multiLevelType w:val="hybridMultilevel"/>
    <w:tmpl w:val="A7947D22"/>
    <w:lvl w:ilvl="0" w:tplc="878A58A8">
      <w:start w:val="3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4B540DF"/>
    <w:multiLevelType w:val="hybridMultilevel"/>
    <w:tmpl w:val="A82AEA7A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D40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E7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74F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80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07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05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4E1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EAF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2C5FC5"/>
    <w:multiLevelType w:val="hybridMultilevel"/>
    <w:tmpl w:val="B4DCF966"/>
    <w:lvl w:ilvl="0" w:tplc="041A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6">
    <w:nsid w:val="7397298A"/>
    <w:multiLevelType w:val="hybridMultilevel"/>
    <w:tmpl w:val="7AEE72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34045"/>
    <w:multiLevelType w:val="hybridMultilevel"/>
    <w:tmpl w:val="8BF482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5"/>
  </w:num>
  <w:num w:numId="8">
    <w:abstractNumId w:val="14"/>
  </w:num>
  <w:num w:numId="9">
    <w:abstractNumId w:val="13"/>
  </w:num>
  <w:num w:numId="10">
    <w:abstractNumId w:val="9"/>
  </w:num>
  <w:num w:numId="11">
    <w:abstractNumId w:val="15"/>
  </w:num>
  <w:num w:numId="12">
    <w:abstractNumId w:val="0"/>
  </w:num>
  <w:num w:numId="13">
    <w:abstractNumId w:val="2"/>
  </w:num>
  <w:num w:numId="14">
    <w:abstractNumId w:val="7"/>
  </w:num>
  <w:num w:numId="15">
    <w:abstractNumId w:val="16"/>
  </w:num>
  <w:num w:numId="16">
    <w:abstractNumId w:val="17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6496"/>
    <w:rsid w:val="0002371E"/>
    <w:rsid w:val="00031221"/>
    <w:rsid w:val="00152447"/>
    <w:rsid w:val="001B41E6"/>
    <w:rsid w:val="001D2188"/>
    <w:rsid w:val="001D2305"/>
    <w:rsid w:val="001D590F"/>
    <w:rsid w:val="001E1666"/>
    <w:rsid w:val="002072E2"/>
    <w:rsid w:val="0024121E"/>
    <w:rsid w:val="0025424F"/>
    <w:rsid w:val="002735D2"/>
    <w:rsid w:val="00290804"/>
    <w:rsid w:val="0029498D"/>
    <w:rsid w:val="002D00EF"/>
    <w:rsid w:val="002D0D55"/>
    <w:rsid w:val="00315320"/>
    <w:rsid w:val="003211E2"/>
    <w:rsid w:val="00340894"/>
    <w:rsid w:val="003656E2"/>
    <w:rsid w:val="00367182"/>
    <w:rsid w:val="0038239B"/>
    <w:rsid w:val="00387698"/>
    <w:rsid w:val="003F3678"/>
    <w:rsid w:val="0044143F"/>
    <w:rsid w:val="00483D37"/>
    <w:rsid w:val="004B755D"/>
    <w:rsid w:val="00540346"/>
    <w:rsid w:val="00541A46"/>
    <w:rsid w:val="005813E6"/>
    <w:rsid w:val="005B5D42"/>
    <w:rsid w:val="006546E4"/>
    <w:rsid w:val="00684488"/>
    <w:rsid w:val="006A49E5"/>
    <w:rsid w:val="007753C4"/>
    <w:rsid w:val="00780E65"/>
    <w:rsid w:val="007C3961"/>
    <w:rsid w:val="00832C0A"/>
    <w:rsid w:val="00841D22"/>
    <w:rsid w:val="008F7105"/>
    <w:rsid w:val="009213D9"/>
    <w:rsid w:val="00921664"/>
    <w:rsid w:val="009F61F1"/>
    <w:rsid w:val="00A67EC4"/>
    <w:rsid w:val="00AB0E9E"/>
    <w:rsid w:val="00AC09E0"/>
    <w:rsid w:val="00B05432"/>
    <w:rsid w:val="00B47927"/>
    <w:rsid w:val="00B502FF"/>
    <w:rsid w:val="00B96987"/>
    <w:rsid w:val="00BC3330"/>
    <w:rsid w:val="00BF1CA7"/>
    <w:rsid w:val="00C27315"/>
    <w:rsid w:val="00C93A70"/>
    <w:rsid w:val="00CB2F67"/>
    <w:rsid w:val="00CD4A3C"/>
    <w:rsid w:val="00CE7B23"/>
    <w:rsid w:val="00CF141D"/>
    <w:rsid w:val="00CF7BC6"/>
    <w:rsid w:val="00D648B3"/>
    <w:rsid w:val="00E03C86"/>
    <w:rsid w:val="00E03DCD"/>
    <w:rsid w:val="00E20126"/>
    <w:rsid w:val="00E5271D"/>
    <w:rsid w:val="00F10E41"/>
    <w:rsid w:val="00F53994"/>
    <w:rsid w:val="00F706A2"/>
    <w:rsid w:val="00F86496"/>
    <w:rsid w:val="00F9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F8649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F8649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346"/>
  </w:style>
  <w:style w:type="paragraph" w:styleId="Footer">
    <w:name w:val="footer"/>
    <w:basedOn w:val="Normal"/>
    <w:link w:val="FooterChar"/>
    <w:uiPriority w:val="99"/>
    <w:unhideWhenUsed/>
    <w:rsid w:val="0054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346"/>
  </w:style>
  <w:style w:type="table" w:styleId="LightGrid-Accent5">
    <w:name w:val="Light Grid Accent 5"/>
    <w:basedOn w:val="TableNormal"/>
    <w:uiPriority w:val="62"/>
    <w:rsid w:val="00780E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E03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F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-Accent3">
    <w:name w:val="Medium Shading 2 Accent 3"/>
    <w:basedOn w:val="TableNormal"/>
    <w:uiPriority w:val="64"/>
    <w:rsid w:val="00F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414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1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F8649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F8649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346"/>
  </w:style>
  <w:style w:type="paragraph" w:styleId="Footer">
    <w:name w:val="footer"/>
    <w:basedOn w:val="Normal"/>
    <w:link w:val="FooterChar"/>
    <w:uiPriority w:val="99"/>
    <w:unhideWhenUsed/>
    <w:rsid w:val="0054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346"/>
  </w:style>
  <w:style w:type="table" w:styleId="LightGrid-Accent5">
    <w:name w:val="Light Grid Accent 5"/>
    <w:basedOn w:val="TableNormal"/>
    <w:uiPriority w:val="62"/>
    <w:rsid w:val="00780E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E03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F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-Accent3">
    <w:name w:val="Medium Shading 2 Accent 3"/>
    <w:basedOn w:val="TableNormal"/>
    <w:uiPriority w:val="64"/>
    <w:rsid w:val="00F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414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1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05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6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6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2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817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01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20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1982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50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7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25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13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460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156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006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globe.gov/GaN/index.html" TargetMode="External"/><Relationship Id="rId26" Type="http://schemas.openxmlformats.org/officeDocument/2006/relationships/hyperlink" Target="http://www.darkskiesawareness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stro.hr/lp_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globe.gov/GaN/index.html" TargetMode="External"/><Relationship Id="rId25" Type="http://schemas.openxmlformats.org/officeDocument/2006/relationships/hyperlink" Target="http://www.lightpollution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obe.gov/" TargetMode="External"/><Relationship Id="rId20" Type="http://schemas.openxmlformats.org/officeDocument/2006/relationships/hyperlink" Target="http://www.globe.gov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cdsa.blog.h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astro.hr/lp_cdsa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globe.gov/GaN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astro.hr/lp_cds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E0BD-4EC8-4519-83B7-E95D8900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User</cp:lastModifiedBy>
  <cp:revision>3</cp:revision>
  <dcterms:created xsi:type="dcterms:W3CDTF">2016-05-03T17:50:00Z</dcterms:created>
  <dcterms:modified xsi:type="dcterms:W3CDTF">2016-05-03T17:57:00Z</dcterms:modified>
</cp:coreProperties>
</file>