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C1" w:rsidRPr="00041053" w:rsidRDefault="009B2BC1" w:rsidP="0004105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34"/>
        <w:gridCol w:w="5978"/>
      </w:tblGrid>
      <w:tr w:rsidR="009B2BC1" w:rsidRPr="00E73011" w:rsidTr="00041053">
        <w:trPr>
          <w:trHeight w:val="86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Podaci o školi</w:t>
            </w:r>
          </w:p>
        </w:tc>
      </w:tr>
      <w:tr w:rsidR="009B2BC1" w:rsidRPr="00E73011" w:rsidTr="00041053">
        <w:trPr>
          <w:trHeight w:val="117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Škola (</w:t>
            </w:r>
            <w:r w:rsidRPr="00041053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označite</w:t>
            </w: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osnovne</w:t>
            </w: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srednja </w:t>
            </w:r>
          </w:p>
        </w:tc>
      </w:tr>
      <w:tr w:rsidR="009B2BC1" w:rsidRPr="00E73011" w:rsidTr="00041053">
        <w:trPr>
          <w:trHeight w:val="86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OŠ MARIJE JURIĆ ZAGORKE</w:t>
            </w:r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OŠ TITUŠA BREZOVAČKOG</w:t>
            </w:r>
          </w:p>
        </w:tc>
      </w:tr>
      <w:tr w:rsidR="009B2BC1" w:rsidRPr="00E73011" w:rsidTr="00041053">
        <w:trPr>
          <w:trHeight w:val="86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Mjesto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ZAGREB</w:t>
            </w:r>
          </w:p>
        </w:tc>
      </w:tr>
      <w:tr w:rsidR="009B2BC1" w:rsidRPr="00E73011" w:rsidTr="00041053">
        <w:trPr>
          <w:trHeight w:val="86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10 040 </w:t>
            </w:r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10 090</w:t>
            </w:r>
          </w:p>
        </w:tc>
      </w:tr>
      <w:tr w:rsidR="009B2BC1" w:rsidRPr="00E73011" w:rsidTr="00041053">
        <w:trPr>
          <w:trHeight w:val="86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Telefon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01/ 2910 701 </w:t>
            </w:r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01/ 3897 080</w:t>
            </w:r>
          </w:p>
        </w:tc>
      </w:tr>
      <w:tr w:rsidR="009B2BC1" w:rsidRPr="00E73011" w:rsidTr="00041053">
        <w:trPr>
          <w:trHeight w:val="86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Fax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01/ 2911 354</w:t>
            </w:r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01/ 3898 002</w:t>
            </w:r>
          </w:p>
        </w:tc>
      </w:tr>
      <w:tr w:rsidR="009B2BC1" w:rsidRPr="00E73011" w:rsidTr="00041053">
        <w:trPr>
          <w:trHeight w:val="86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5" w:history="1">
              <w:r w:rsidRPr="0004105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hr-HR"/>
                </w:rPr>
                <w:t>ured@os-mjzagorke-zg.skole.hr</w:t>
              </w:r>
            </w:hyperlink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6" w:history="1">
              <w:r w:rsidRPr="00041053">
                <w:rPr>
                  <w:rStyle w:val="Hyperlink"/>
                  <w:rFonts w:ascii="Times New Roman" w:hAnsi="Times New Roman"/>
                  <w:sz w:val="20"/>
                  <w:szCs w:val="20"/>
                  <w:lang w:eastAsia="hr-HR"/>
                </w:rPr>
                <w:t>ured@os-tbrezovackog-zg.skole.hr</w:t>
              </w:r>
            </w:hyperlink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9B2BC1" w:rsidRPr="00E73011" w:rsidTr="00041053">
        <w:trPr>
          <w:trHeight w:val="86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Web stranica škole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hr-HR"/>
              </w:rPr>
              <w:t>http://os-mjzagorke-zg.skole.hr/</w:t>
            </w:r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hr-HR"/>
              </w:rPr>
              <w:t>http://os-tbrezovaskog-zg.skole</w:t>
            </w:r>
            <w:r w:rsidRPr="0004105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hr-HR" w:bidi="he-IL"/>
              </w:rPr>
              <w:t>.hr/‎</w:t>
            </w:r>
          </w:p>
        </w:tc>
      </w:tr>
      <w:tr w:rsidR="009B2BC1" w:rsidRPr="00E73011" w:rsidTr="00041053">
        <w:trPr>
          <w:trHeight w:val="86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Podaci o projektu</w:t>
            </w:r>
          </w:p>
        </w:tc>
      </w:tr>
      <w:tr w:rsidR="009B2BC1" w:rsidRPr="00E73011" w:rsidTr="00041053">
        <w:trPr>
          <w:trHeight w:val="189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hr-HR"/>
              </w:rPr>
              <w:t>Tlo u različitim dijelovima grada Zagreba</w:t>
            </w:r>
          </w:p>
        </w:tc>
      </w:tr>
      <w:tr w:rsidR="009B2BC1" w:rsidRPr="00E73011" w:rsidTr="00041053">
        <w:trPr>
          <w:trHeight w:val="216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Mentor /</w:t>
            </w:r>
            <w:r w:rsidRPr="00041053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ime i prezime</w:t>
            </w: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/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Lidija Žišković</w:t>
            </w:r>
          </w:p>
        </w:tc>
      </w:tr>
      <w:tr w:rsidR="009B2BC1" w:rsidRPr="00E73011" w:rsidTr="00041053">
        <w:trPr>
          <w:trHeight w:val="207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Mentor /</w:t>
            </w:r>
            <w:r w:rsidRPr="00041053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ime i prezime</w:t>
            </w: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/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Irena Škarica Milek</w:t>
            </w:r>
          </w:p>
        </w:tc>
      </w:tr>
      <w:tr w:rsidR="009B2BC1" w:rsidRPr="00E73011" w:rsidTr="00041053">
        <w:trPr>
          <w:trHeight w:val="207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Mentor /</w:t>
            </w:r>
            <w:r w:rsidRPr="00041053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ime i prezime</w:t>
            </w: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/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Sanja Muheljić</w:t>
            </w:r>
          </w:p>
        </w:tc>
      </w:tr>
      <w:tr w:rsidR="009B2BC1" w:rsidRPr="00E73011" w:rsidTr="00041053">
        <w:trPr>
          <w:trHeight w:val="216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Mentor /</w:t>
            </w:r>
            <w:r w:rsidRPr="00041053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ime i prezime</w:t>
            </w: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/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Sanja Šćurić-Horvat</w:t>
            </w:r>
          </w:p>
        </w:tc>
      </w:tr>
      <w:tr w:rsidR="009B2BC1" w:rsidRPr="00E73011" w:rsidTr="00041053">
        <w:trPr>
          <w:trHeight w:val="108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autor /</w:t>
            </w:r>
            <w:r w:rsidRPr="00041053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ime i prezime učenika, razred/</w:t>
            </w: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Tea Halilović (8. razred)</w:t>
            </w:r>
          </w:p>
        </w:tc>
      </w:tr>
      <w:tr w:rsidR="009B2BC1" w:rsidRPr="00E73011" w:rsidTr="00041053">
        <w:trPr>
          <w:trHeight w:val="331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autor /</w:t>
            </w:r>
            <w:r w:rsidRPr="00041053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ime i prezime učenika, razred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Andrea Miletić (8. razred)</w:t>
            </w:r>
          </w:p>
        </w:tc>
      </w:tr>
      <w:tr w:rsidR="009B2BC1" w:rsidRPr="00E73011" w:rsidTr="00041053">
        <w:trPr>
          <w:trHeight w:val="207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autor/</w:t>
            </w:r>
            <w:r w:rsidRPr="00041053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ime i prezime učenika, razred/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Antonija ŠepeC (8. razred)</w:t>
            </w:r>
          </w:p>
        </w:tc>
      </w:tr>
      <w:tr w:rsidR="009B2BC1" w:rsidRPr="00E73011" w:rsidTr="00041053">
        <w:trPr>
          <w:trHeight w:val="216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autor/</w:t>
            </w:r>
            <w:r w:rsidRPr="00041053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ime i prezime učenika, razred/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Klara Tunjić ( razred)</w:t>
            </w:r>
          </w:p>
        </w:tc>
      </w:tr>
      <w:tr w:rsidR="009B2BC1" w:rsidRPr="00E73011" w:rsidTr="00041053">
        <w:trPr>
          <w:trHeight w:val="207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autor/</w:t>
            </w:r>
            <w:r w:rsidRPr="00041053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ime i prezime učenika, razred/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Zoe Bakalov (8. razred)</w:t>
            </w:r>
          </w:p>
        </w:tc>
      </w:tr>
      <w:tr w:rsidR="009B2BC1" w:rsidRPr="00E73011" w:rsidTr="00041053">
        <w:trPr>
          <w:trHeight w:val="207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autor/</w:t>
            </w:r>
            <w:r w:rsidRPr="00041053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ime i prezime učenika, razred/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Martina Gajšek (razred)</w:t>
            </w:r>
          </w:p>
        </w:tc>
      </w:tr>
      <w:tr w:rsidR="009B2BC1" w:rsidRPr="00E73011" w:rsidTr="00041053">
        <w:trPr>
          <w:trHeight w:val="548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Ime i prezime osobe za kontakt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LIDIJA ŽIŠKOVIĆ</w:t>
            </w:r>
          </w:p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SANJA ŠĆURIĆ-HORVAT</w:t>
            </w:r>
          </w:p>
        </w:tc>
      </w:tr>
      <w:tr w:rsidR="009B2BC1" w:rsidRPr="00E73011" w:rsidTr="00041053">
        <w:trPr>
          <w:trHeight w:val="350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Telefon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091 4910 716</w:t>
            </w:r>
          </w:p>
        </w:tc>
      </w:tr>
      <w:tr w:rsidR="009B2BC1" w:rsidRPr="00E73011" w:rsidTr="00041053">
        <w:trPr>
          <w:trHeight w:val="315"/>
          <w:tblCellSpacing w:w="0" w:type="dxa"/>
        </w:trPr>
        <w:tc>
          <w:tcPr>
            <w:tcW w:w="17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lidijaziskovic@gmail.com</w:t>
            </w:r>
          </w:p>
        </w:tc>
      </w:tr>
    </w:tbl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b/>
          <w:bCs/>
          <w:sz w:val="24"/>
          <w:szCs w:val="24"/>
          <w:u w:val="single"/>
          <w:lang w:eastAsia="hr-HR"/>
        </w:rPr>
        <w:t>Tlo u različitim dijelovima grada Zagreba</w:t>
      </w: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Zajednički projekt O Š Marije Jurić Zagorke i O Š Tituš Brezovački</w:t>
      </w: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Default="009B2BC1" w:rsidP="002E52C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Default="009B2BC1" w:rsidP="002E52C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2E52C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Učenici: Tea Halilović, Andrea Miletić i Antonija Šepec (OŠMJZ)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Klara Tunjić, Zoe Bakalov i Martina Gajšek (OŠTB)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Mentori: Lidija Žišković i Irena Škarica Milek (OŠMJZ)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Sanja Muheljić i Sanja Šćurić-Horvat (OŠTB)</w:t>
      </w: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Istraživačka pitanja</w:t>
      </w:r>
    </w:p>
    <w:p w:rsidR="009B2BC1" w:rsidRPr="00041053" w:rsidRDefault="009B2BC1" w:rsidP="00041053">
      <w:pPr>
        <w:spacing w:after="0" w:line="240" w:lineRule="auto"/>
        <w:ind w:left="363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OŠ Marije Jurić Zagorke i OŠ Tituša Brezovačkog na suprotnim su stranama grada Zagreba, istok –zapad. Zračna udaljenost je oko 12km.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Suradnja među školama s ciljem osnivanja školskih zadruga i sadnje ljekovitih biljaka potakla nas je na razmišljanje o sličnostima i različitostima školskih vrtova.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Škole su izgrađene na rubnim dijelovima grada Zagreba prije pedesetak godina i od tada redovitom košnjom održavaju svoje školske vrtove.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b/>
          <w:bCs/>
          <w:sz w:val="24"/>
          <w:szCs w:val="24"/>
          <w:lang w:eastAsia="hr-HR"/>
        </w:rPr>
        <w:t>Pitanja koja smo si postavili su</w:t>
      </w:r>
      <w:r w:rsidRPr="00041053">
        <w:rPr>
          <w:rFonts w:ascii="Times New Roman" w:hAnsi="Times New Roman"/>
          <w:sz w:val="24"/>
          <w:szCs w:val="24"/>
          <w:lang w:eastAsia="hr-HR"/>
        </w:rPr>
        <w:t xml:space="preserve">: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Kakvo je tlo na području naših školskih vrtova? Ima li razlike u kvaliteti tla i vrsti tla? Koje vrste biljaka rastu na livadama oko škola? Koje vrste biljaka bi mogli uzgajati u našim „Mirisnim vrtovima“?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Pretpostavili smo: „Naši vrtovi ne razlikuju se u kvaliteti i vrsti tla. Uvjeti tla i klime odgovaraju uzgoju livadnih i grmolikih ljekovitih biljaka.“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Metode istraživanja</w:t>
      </w:r>
    </w:p>
    <w:p w:rsidR="009B2BC1" w:rsidRPr="00041053" w:rsidRDefault="009B2BC1" w:rsidP="00041053">
      <w:pPr>
        <w:spacing w:after="0" w:line="240" w:lineRule="auto"/>
        <w:ind w:left="363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Koristili smo se GLOBE – protokolima. Svakodnevno smo (od 23.9.2013. do 1.5.2014.g.) na našim atmosferskim postajama (OŠMJZ i OŠTB) mjerili temperature zraka i tla na 5cm i 10cm. Odredili smo srednje vrijednosti temperatura tla na dubini od 5cm i 10cm i srednje vrijednosti temperatura zraka. Skupljali smo oborine te odredili njihovu ukupnu količinu za to razdoblje po mjesecima. Napravili smo NPK test kako bismo odredili fertilitet tla.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Promatrali smo, bilježili i fotografirali biljke i životinje.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Postaja OŠTB (zapadni dio grada) tijekom dana je izložena suncu, nema visokih drveća koje bi je zasjenilo. Postaja OŠMJZ (istočni dio grada) nalazi se u školskom vrtu u kojem raste visoko drveće tako da je tijekom ranog jutra (do 7 sati) zasjenjena.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73011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51.5pt;height:172.5pt;visibility:visible">
            <v:imagedata r:id="rId7" o:title=""/>
          </v:shape>
        </w:pic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Prikaz i analiza podataka</w:t>
      </w:r>
    </w:p>
    <w:p w:rsidR="009B2BC1" w:rsidRPr="00041053" w:rsidRDefault="009B2BC1" w:rsidP="00041053">
      <w:pPr>
        <w:spacing w:after="0" w:line="240" w:lineRule="auto"/>
        <w:ind w:left="363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Istraživanje smo počeli u jesen 2013.g., a nastavit ćemo do jeseni 2014.g.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Prve analize tla napravili smo u listopadu 2013.g. U OŠTB 9. listopada, a 14. listopada u OŠMJZ. Ti dani su bili sunčani, topli i bez vjetra. Promatrali smo tlo do dubine od 30cm i vidjeli da nema velike razlike u izgledu. S dubine od 10cm za analizu smo lopatom uzeli uzorak </w:t>
      </w:r>
      <w:r>
        <w:rPr>
          <w:rFonts w:ascii="Times New Roman" w:hAnsi="Times New Roman"/>
          <w:sz w:val="24"/>
          <w:szCs w:val="24"/>
          <w:lang w:eastAsia="hr-HR"/>
        </w:rPr>
        <w:t>tla debljine 3cm i širine 10cm.</w:t>
      </w:r>
      <w:r w:rsidRPr="00041053">
        <w:rPr>
          <w:rFonts w:ascii="Times New Roman" w:hAnsi="Times New Roman"/>
          <w:sz w:val="24"/>
          <w:szCs w:val="24"/>
          <w:lang w:eastAsia="hr-HR"/>
        </w:rPr>
        <w:t xml:space="preserve"> Nismo iskopali pedološke jame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Tablica 1. Podatci analize tla na 10cm dubine s pedoloških postaja OŠMJZ i OŠTB, Zagreb.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78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66"/>
        <w:gridCol w:w="1559"/>
        <w:gridCol w:w="2527"/>
        <w:gridCol w:w="2723"/>
      </w:tblGrid>
      <w:tr w:rsidR="009B2BC1" w:rsidRPr="00E73011" w:rsidTr="002E52C9">
        <w:trPr>
          <w:cantSplit/>
          <w:trHeight w:val="489"/>
          <w:tblCellSpacing w:w="0" w:type="dxa"/>
        </w:trPr>
        <w:tc>
          <w:tcPr>
            <w:tcW w:w="26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Mjesto uzorkovanja:</w:t>
            </w:r>
          </w:p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Datum uzorkovanja: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OŠ MJZ</w:t>
            </w:r>
          </w:p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14.10.13.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OŠ TB</w:t>
            </w:r>
          </w:p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9.10.13.</w:t>
            </w:r>
          </w:p>
        </w:tc>
      </w:tr>
      <w:tr w:rsidR="009B2BC1" w:rsidRPr="00E73011" w:rsidTr="002E52C9">
        <w:trPr>
          <w:cantSplit/>
          <w:trHeight w:val="309"/>
          <w:tblCellSpacing w:w="0" w:type="dxa"/>
        </w:trPr>
        <w:tc>
          <w:tcPr>
            <w:tcW w:w="26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Dubina uzorkovanja tla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10 cm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10 cm</w:t>
            </w:r>
          </w:p>
        </w:tc>
      </w:tr>
      <w:tr w:rsidR="009B2BC1" w:rsidRPr="00E73011" w:rsidTr="002E52C9">
        <w:trPr>
          <w:cantSplit/>
          <w:trHeight w:val="296"/>
          <w:tblCellSpacing w:w="0" w:type="dxa"/>
        </w:trPr>
        <w:tc>
          <w:tcPr>
            <w:tcW w:w="26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Temperatura tla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10 °C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15,5 °C</w:t>
            </w:r>
          </w:p>
        </w:tc>
      </w:tr>
      <w:tr w:rsidR="009B2BC1" w:rsidRPr="00E73011" w:rsidTr="002E52C9">
        <w:trPr>
          <w:cantSplit/>
          <w:trHeight w:val="296"/>
          <w:tblCellSpacing w:w="0" w:type="dxa"/>
        </w:trPr>
        <w:tc>
          <w:tcPr>
            <w:tcW w:w="26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pH tla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6</w:t>
            </w:r>
          </w:p>
        </w:tc>
      </w:tr>
      <w:tr w:rsidR="009B2BC1" w:rsidRPr="00E73011" w:rsidTr="002E52C9">
        <w:trPr>
          <w:cantSplit/>
          <w:trHeight w:val="296"/>
          <w:tblCellSpacing w:w="0" w:type="dxa"/>
        </w:trPr>
        <w:tc>
          <w:tcPr>
            <w:tcW w:w="26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boja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7,5 YR4/3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10YR5/8</w:t>
            </w:r>
          </w:p>
        </w:tc>
      </w:tr>
      <w:tr w:rsidR="009B2BC1" w:rsidRPr="00E73011" w:rsidTr="002E52C9">
        <w:trPr>
          <w:cantSplit/>
          <w:trHeight w:val="309"/>
          <w:tblCellSpacing w:w="0" w:type="dxa"/>
        </w:trPr>
        <w:tc>
          <w:tcPr>
            <w:tcW w:w="26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vlaga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28,7 %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20,6%</w:t>
            </w:r>
          </w:p>
        </w:tc>
      </w:tr>
      <w:tr w:rsidR="009B2BC1" w:rsidRPr="00E73011" w:rsidTr="002E52C9">
        <w:trPr>
          <w:cantSplit/>
          <w:trHeight w:val="399"/>
          <w:tblCellSpacing w:w="0" w:type="dxa"/>
        </w:trPr>
        <w:tc>
          <w:tcPr>
            <w:tcW w:w="1066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fertilitet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Dušik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M (srednje)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L (malo)</w:t>
            </w:r>
          </w:p>
        </w:tc>
      </w:tr>
      <w:tr w:rsidR="009B2BC1" w:rsidRPr="00E73011" w:rsidTr="002E52C9">
        <w:trPr>
          <w:cantSplit/>
          <w:trHeight w:val="50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Fosfor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L (malo)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L (malo)</w:t>
            </w:r>
          </w:p>
        </w:tc>
      </w:tr>
      <w:tr w:rsidR="009B2BC1" w:rsidRPr="00E73011" w:rsidTr="002E52C9">
        <w:trPr>
          <w:cantSplit/>
          <w:trHeight w:val="39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C1" w:rsidRPr="00041053" w:rsidRDefault="009B2BC1" w:rsidP="00041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Kalij 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H (puno)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H (puno)</w:t>
            </w:r>
          </w:p>
        </w:tc>
      </w:tr>
      <w:tr w:rsidR="009B2BC1" w:rsidRPr="00E73011" w:rsidTr="002E52C9">
        <w:trPr>
          <w:cantSplit/>
          <w:trHeight w:val="309"/>
          <w:tblCellSpacing w:w="0" w:type="dxa"/>
        </w:trPr>
        <w:tc>
          <w:tcPr>
            <w:tcW w:w="26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Tekstura tla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glinasto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ilovasto-pjeskovito</w:t>
            </w:r>
          </w:p>
        </w:tc>
      </w:tr>
      <w:tr w:rsidR="009B2BC1" w:rsidRPr="00E73011" w:rsidTr="002E52C9">
        <w:trPr>
          <w:cantSplit/>
          <w:trHeight w:val="296"/>
          <w:tblCellSpacing w:w="0" w:type="dxa"/>
        </w:trPr>
        <w:tc>
          <w:tcPr>
            <w:tcW w:w="26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Struktura tla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grudasto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grudasto</w:t>
            </w:r>
          </w:p>
        </w:tc>
      </w:tr>
      <w:tr w:rsidR="009B2BC1" w:rsidRPr="00E73011" w:rsidTr="002E52C9">
        <w:trPr>
          <w:cantSplit/>
          <w:trHeight w:val="296"/>
          <w:tblCellSpacing w:w="0" w:type="dxa"/>
        </w:trPr>
        <w:tc>
          <w:tcPr>
            <w:tcW w:w="26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karbonata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nema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ima malo</w:t>
            </w:r>
          </w:p>
        </w:tc>
      </w:tr>
      <w:tr w:rsidR="009B2BC1" w:rsidRPr="00E73011" w:rsidTr="002E52C9">
        <w:trPr>
          <w:cantSplit/>
          <w:trHeight w:val="296"/>
          <w:tblCellSpacing w:w="0" w:type="dxa"/>
        </w:trPr>
        <w:tc>
          <w:tcPr>
            <w:tcW w:w="26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kamenje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nema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ima malo</w:t>
            </w:r>
          </w:p>
        </w:tc>
      </w:tr>
      <w:tr w:rsidR="009B2BC1" w:rsidRPr="00E73011" w:rsidTr="002E52C9">
        <w:trPr>
          <w:cantSplit/>
          <w:trHeight w:val="309"/>
          <w:tblCellSpacing w:w="0" w:type="dxa"/>
        </w:trPr>
        <w:tc>
          <w:tcPr>
            <w:tcW w:w="26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korijenje </w:t>
            </w:r>
          </w:p>
        </w:tc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nema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041053">
            <w:pPr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ima malo</w:t>
            </w:r>
          </w:p>
        </w:tc>
      </w:tr>
    </w:tbl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Tlo na području OŠ Marije Jurić Zagorke (istok grada) grudaste je strukture, glinasto, tamnije boje, s više dušika u sastavu, nema karbonata. Na 10cm dubine našli smo dvije gujavice, dosta mrava, četiri pauka.. Biljke koje rastu su jednogodišnje i zeljaste biljke čupavog i kraćeg korijena. U listopadu zelene se većinom trave, tratinčice djetelina i maslačak.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Tlo na području OŠ Tituš Brezovački (zapad grada) grudaste je strukture, ilovasto-pjeskovito, boja je svjetlija , malo dušika i fosfora, ima karbonata i kamenja. Na 10cm dubine našli smo nekoliko mrava, dvije gujavice, ličinku kukca koja se zakukuljila (najvjerojatnije hrušta) i tri pauka. Biljke koje rastu su jednogodišnje, zeljaste biljke koje imaju dulje korijenje. Naišli smo na trave, uskolisni i širokolisni trputac, čestoslavice i maslačak.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Naša tla su blago kisela, što neće bitno utjecati na uzgoj biljaka. Kiselost se mjeri zbog toga što u kiseloj sredini dolazi do redukcije nitrata i nitrita, koji štetno djeluju na zdravlje čovjeka i usporavaju rast biljaka.</w:t>
      </w: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U našim vrtovima bismo sadili: neven, metvicu, lavandu i smilje. </w:t>
      </w: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Neven kao jednogodišnja biljka nije otporan na niske temperature tla, metvica pušta vriježe iz kojih u proljeće niknu nove nadzemne stabljike. Lavanda i smilje su grmolike i primorske biljke koje se lako prilagodne kontinentalnoj klimi ako ih posadimo na južni i zaštićeni dio vrta.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Istražili smo potrebe tih biljaka za rast i razvoj u dostupnoj literaturi i saznali smo:</w:t>
      </w:r>
    </w:p>
    <w:p w:rsidR="009B2BC1" w:rsidRPr="00041053" w:rsidRDefault="009B2BC1" w:rsidP="000410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Lavanda je termofilna biljka koja za nagomilavanje eteričnog ulja zahtijeva visoke temperature tijekom cijele vegetacije, u mirovanju podnosi temperature i do -20°C. Odlično podnosi sušu, osim u početnoj fazi rasta. Ako tijekom cvjetanja potraje kišno i hladno vrijeme, smanji se udio eteričnog ulja i za 50%, kao i udio etera u njemu (do 30%).Prava lavanda nema velikih zahtijeva u pogledu tla, te uspijeva i na plitkom, siromašnom tlu, pa i na kršu.</w:t>
      </w:r>
    </w:p>
    <w:p w:rsidR="009B2BC1" w:rsidRPr="00041053" w:rsidRDefault="009B2BC1" w:rsidP="000410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Neven nije osjetljiv na sušu, voli toplu klimu. Na rastresitim tlima bogatim humusom, smeđim tlima i crnici, daje prave prinose.</w:t>
      </w:r>
    </w:p>
    <w:p w:rsidR="009B2BC1" w:rsidRPr="00041053" w:rsidRDefault="009B2BC1" w:rsidP="000410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Smilje voli kamenitu i pjeskovitu zemlju, izuzetno dreniranu. Ne uspijeva na tlima bogatim vodom.</w:t>
      </w:r>
    </w:p>
    <w:p w:rsidR="009B2BC1" w:rsidRPr="00041053" w:rsidRDefault="009B2BC1" w:rsidP="000410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Menta je fotofilna biljka koja voli tlo bogato humusom i okrenuto na jug. Uspijeva u umjerenoj klimi s mnogo padalina za vrijeme vegetacije. Slabo razvijen i plitak korijen ima slabu transpiracijsku moć te je za optimalan prinos metvice i eteričnog ulja potrebna 80 %-tna zasićenost tla vodom. Na gornjem dijelu korijena izbijaju bočne podzemne razgranate bijele vriježe kojima se razmnožava.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Korijenje tih biljaka dopire do dubine od 30cm tako da nas je zanimalo ima li velikih razlika u temperaturi tla na dubini 5cm i 10cm. Iz dobivenih podataka izračunali smo razlike u temperaturi i njihovu srednju vrijednost za pojedini mjesec.</w:t>
      </w: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Tablica 2. Srednje vrijednosti temperatura tla u °C na pedološkim postajama OŠMJZ I OŠTB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pri dubini od 5cm i 10cm te srednje vrijednosti njihovih razlika.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04"/>
        <w:gridCol w:w="1276"/>
        <w:gridCol w:w="1437"/>
        <w:gridCol w:w="1372"/>
        <w:gridCol w:w="1276"/>
        <w:gridCol w:w="1550"/>
        <w:gridCol w:w="1485"/>
      </w:tblGrid>
      <w:tr w:rsidR="009B2BC1" w:rsidRPr="00E73011" w:rsidTr="00041053">
        <w:trPr>
          <w:cantSplit/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OŠMJZ</w:t>
            </w: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istok</w:t>
            </w: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Srednje temperature tla u °C</w:t>
            </w:r>
          </w:p>
        </w:tc>
        <w:tc>
          <w:tcPr>
            <w:tcW w:w="40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OŠTB</w:t>
            </w: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zapad</w:t>
            </w: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Srednje temperature tla u °C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C1" w:rsidRPr="00041053" w:rsidRDefault="009B2BC1" w:rsidP="002E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5 cm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10 cm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∆t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5cm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10 cm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∆t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8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9. mj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16,75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12,63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4,13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16,54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16,16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0,38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8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10. mj.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16,09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11,03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5,7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17,16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16,08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1,07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8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11. mj.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9,32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3,78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5,8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10,08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10,5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0,3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8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12. mj.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4,5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4,5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5,1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0,6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8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1. mj.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6,77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7,32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6,92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7,12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0,2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8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2.mj.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5,73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4,1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6,5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6,15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0,35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8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3.mj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10,7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2,3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8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41053">
              <w:rPr>
                <w:rFonts w:ascii="Times New Roman" w:hAnsi="Times New Roman"/>
                <w:sz w:val="20"/>
                <w:szCs w:val="20"/>
                <w:lang w:eastAsia="hr-HR"/>
              </w:rPr>
              <w:t>4. mj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8,57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2,6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15,4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13,5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</w:tbl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Na istoku grada postaja je zasjenjena tijekom ranog jutra (do7 sati), zaštićena je sa sjeverne strane školskog zgradom, tlo je glinaste strukture i zadržava veće količine oborina. Smatramo da je zbog zbijenog i vlažnog tla slabije zagrijavanje i hlađenje nižih slojeva te se javljaju veće razlike u temperaturi.</w:t>
      </w: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Na zapadu grada postaja nije zasjenjena, otvorena je naletima vjetra sa svih strana, tlo je ilovasto-pjeskovito i slabije zadržava vodu. Smatramo da su manje razlike u temperaturama zbog rahlijeg tla koje slabije zadržava vodu što omogućuje i brže zagrijavanje ali i hlađenje dubljih slojeva u tlu.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Razlike u temperaturama tla su veće kod škole na istoku nego kod škole na zapadu grada.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Mjerne postaje su osunčane cijeli dan tako da bi trebale omogućiti rast i kontinentalnih i primorskih biljaka. Odlučili smo promatrati promjenu srednjih temperatura zraka tijekom mjeseci te ukupne oborine koje su potrebne za rast biljaka.</w:t>
      </w: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Tablica 3. Srednje dnevne temperature zraka i ukupne oborine od rujna mjeseca 2013.g na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području atmosferskih postaja OŠMJZ i OŠTB, Zagreb.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649"/>
        <w:gridCol w:w="999"/>
        <w:gridCol w:w="1159"/>
        <w:gridCol w:w="1035"/>
        <w:gridCol w:w="821"/>
        <w:gridCol w:w="874"/>
        <w:gridCol w:w="1017"/>
        <w:gridCol w:w="873"/>
        <w:gridCol w:w="873"/>
      </w:tblGrid>
      <w:tr w:rsidR="009B2BC1" w:rsidRPr="00E73011" w:rsidTr="00041053">
        <w:trPr>
          <w:cantSplit/>
          <w:tblCellSpacing w:w="0" w:type="dxa"/>
        </w:trPr>
        <w:tc>
          <w:tcPr>
            <w:tcW w:w="12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9.mj.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10. mj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11. mj.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12. mj.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1.mj.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2.mj.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3.mj.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4.mj.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12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Srednje temperature zraka u °C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19,08 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10,65 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4,9 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3,65 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3,22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16,8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16,5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12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Ukupne oborine </w:t>
            </w:r>
          </w:p>
          <w:p w:rsidR="009B2BC1" w:rsidRPr="00041053" w:rsidRDefault="009B2BC1" w:rsidP="002E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u mm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Bez oborina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164 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9 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154</w:t>
            </w:r>
          </w:p>
        </w:tc>
      </w:tr>
    </w:tbl>
    <w:p w:rsidR="009B2BC1" w:rsidRPr="00041053" w:rsidRDefault="009B2BC1" w:rsidP="002E52C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Podatci analize sezone uzeti sa stranica DHMZ-a za jesen i zimu 2013.g.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TEMPERATURE ZRAKA: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Srednje temperature zraka na sezonskoj skali za jesen bile su iznad višegodišnjeg prosjeka (1961-1990.)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Tijekom zime 2013/2014. godine prevladavale su srednje zimske temperature zraka (prosinac, siječanj, veljača) više od višegodišnjeg prosjeka (1961.-1990.)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Srednje mjesečne temperature zraka proljetnih mjeseci (ožujak i travanj) u cijeloj Hrvatskoj bile iznad višegodišnjeg prosjeka (1961.-1990.)</w:t>
      </w: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KOLIČINE OBORINA: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Analiza količina oborine za jesen 2013. godine pokazuje da su količine oborina bile iznad višegodišnjeg prosjeka (1961-1990.)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Analiza zimskih količina oborina pokazuje da su količine oborina bile većinom iznad višegodišnjeg prosjeka (1961.-1990.)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Tijekom ožujka oborine su bile niže od višegodišnjeg prosjeka, a tijekom travnja na većini analiziranih postaja bile su iznad višegodišnjeg prosjeka (1961.-1990.).</w:t>
      </w: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Naši podatci govore kako su :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TEMPERATURE ZRAKA: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Jesen: jesen je na početku bila umjereno topla, kao i kraj jeseni.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Zima: temperature zraka kretale su se oko nule, a krajem zime temperature su nešto porasle.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Proljeće: temperatura zraka nema većih odstupanja za to godišnje doba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9B2BC1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KOLIČINE OBORINA: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Jesen: jesen 2013.g. bila je topla i kišovita, na početku jeseni bilo je manje oborina i umjereno toplo, sredinom jeseni oborine su bile obilne, a krajem jeseni oborine su bile rjeđe.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Zima: općenito s dosta oborina. Zima je na početku bila blaga i bez padalina, sredinom je palo dosta snijega i kiše. Krajem zime oborina je bilo manje, a temperature su porasle.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Proljeće: proljeće 2014. ima dovoljno oborina koje biljkama pomažu u rastu.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Za uzgoj biljaka potrebno je plodno tlo, koje osim vode sadrži mineralnih tvari i organske tvari. Plodnost tla ovisi o tipu tla, teksturi, vodnom i toplotnom režimu, sadržaju humusa i drugom. GLOBE protokolom možemo odrediti količinu makroelemenata potrebnih za rast biljaka, a to su dušik, fosfor i kalij. Vrijednosti su izražene kao L (low), M (medium) i H (high).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Tablica 4. Vrijednosti dušika (N), fosfora (P) i kalija (K) u uzorcima tla na pedološkim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postajama OŠMJZ i OŠTB.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95"/>
        <w:gridCol w:w="1162"/>
        <w:gridCol w:w="1162"/>
        <w:gridCol w:w="1586"/>
        <w:gridCol w:w="1162"/>
        <w:gridCol w:w="1162"/>
        <w:gridCol w:w="1571"/>
      </w:tblGrid>
      <w:tr w:rsidR="009B2BC1" w:rsidRPr="00E73011" w:rsidTr="00041053">
        <w:trPr>
          <w:cantSplit/>
          <w:tblCellSpacing w:w="0" w:type="dxa"/>
        </w:trPr>
        <w:tc>
          <w:tcPr>
            <w:tcW w:w="11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OŠMJZ</w:t>
            </w: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istok</w:t>
            </w:r>
          </w:p>
        </w:tc>
        <w:tc>
          <w:tcPr>
            <w:tcW w:w="3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OŠTB</w:t>
            </w:r>
          </w:p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zapad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11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Datum uzorkovanja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dušik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fosfor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kalij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dušik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fosfor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kalij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11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10. mj.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H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11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2.mj.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H</w:t>
            </w:r>
          </w:p>
        </w:tc>
      </w:tr>
      <w:tr w:rsidR="009B2BC1" w:rsidRPr="00E73011" w:rsidTr="00041053">
        <w:trPr>
          <w:cantSplit/>
          <w:tblCellSpacing w:w="0" w:type="dxa"/>
        </w:trPr>
        <w:tc>
          <w:tcPr>
            <w:tcW w:w="11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4.mj.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2BC1" w:rsidRPr="00041053" w:rsidRDefault="009B2BC1" w:rsidP="002E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41053">
              <w:rPr>
                <w:rFonts w:ascii="Times New Roman" w:hAnsi="Times New Roman"/>
                <w:sz w:val="24"/>
                <w:szCs w:val="24"/>
                <w:lang w:eastAsia="hr-HR"/>
              </w:rPr>
              <w:t>H</w:t>
            </w:r>
          </w:p>
        </w:tc>
      </w:tr>
    </w:tbl>
    <w:p w:rsidR="009B2BC1" w:rsidRDefault="009B2BC1" w:rsidP="002E52C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2E52C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Vrijednosti makroelemenata u tlu se mijenjaju tijekom vegetacijske sezone. Uočili smo nagli porast dušika i fosfora na zapadu, a slabiji na istoku. Količina dušika koji vežu mikroorganizmi iz zraka prelaze stvarne potrebe biljaka za njihov razvitak i redovitu</w:t>
      </w:r>
      <w:r w:rsidRPr="00041053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</w:t>
      </w:r>
      <w:r w:rsidRPr="00041053">
        <w:rPr>
          <w:rFonts w:ascii="Times New Roman" w:hAnsi="Times New Roman"/>
          <w:sz w:val="24"/>
          <w:szCs w:val="24"/>
          <w:lang w:eastAsia="hr-HR"/>
        </w:rPr>
        <w:t>plodnost tla. Razgradnjom tijekom zime količina organskih tvari u tlu se povećava. Količina nekih makroelemenata (fosfor i kalij) je posljedica trošenja mineralnih stijena i teksture tla. Aluvijalna tla (zapad) zbog toga imaju više kalija. Na zapadu je ilovasto-pjeskovito tlo koje je prozračno i ne zadržava vodu, dok je na istoku glinasto koje zadržava vodu, slabo je prozračno i teže se razgrađuju organske tvari.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Zaključak </w:t>
      </w:r>
    </w:p>
    <w:p w:rsidR="009B2BC1" w:rsidRPr="00041053" w:rsidRDefault="009B2BC1" w:rsidP="00041053">
      <w:pPr>
        <w:spacing w:after="0" w:line="240" w:lineRule="auto"/>
        <w:ind w:left="363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Naša hipoteza kako se školski vrtovi se ne razlikuju u kvaliteti i vrsti tla nije se pokazala točnom.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Zapadni dio grada ima ilovasto-pjeskovito tlo s dosta karbonata, prozračno je, ne zadržava vodu i time je pogodnije za sadnju i uzgoj ljekovitog bilja. Prijenos topline s površine u dublje slojeve je bolja što pospješuje bolji rast korijena.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Istočni dio grada ima glinasto tlo koje je grudaste građe, ali je manje prozračno i više zadržava vodu. Pogodno je za uzgoj biljaka koje trebaju više vode i manje mineralnih tvari. Prijenos topline s površine u dublje slojeve je slabija.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Zadatak nam je bio proučiti potrebe pojedinih biljnih vrsta za vodom, mineralnim tvarima i toplinom kako bi posadili odgovarajuće ljekovite biljke koje će dobro napredovati u našim vrtovima. Biljke koje želimo posaditi u našem „Miomirisnom vrtu“ nisu osjetljive na promjene makroelemenata i podnose promjene količine vode u tlu.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Možemo početi sijati sjeme nevena, saditi sadnice lavande tijekom travnja, a metvicu i smilje tijekom svibnja.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5. Literatura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GLOBE priručnik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Vukadinović, V. prof.dr.sc.: ishranab</w:t>
      </w:r>
      <w:r w:rsidRPr="00041053">
        <w:rPr>
          <w:rFonts w:ascii="Times New Roman" w:hAnsi="Times New Roman"/>
          <w:sz w:val="24"/>
          <w:szCs w:val="24"/>
          <w:lang w:eastAsia="hr-HR" w:bidi="he-IL"/>
        </w:rPr>
        <w:t xml:space="preserve">ilja.com.hr/literatura/ishrana.../Plodnost_tla.pdf. ‎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http://www.agroklub.com/eko-vodic/plodnost-tla/5640/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Černicki, L.: Samoniklo cvijeće grada Zagreba. Zagreb: Školska Knjiga, 2006.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>Vrbek, M., Buzjak, S.,Kremer, D. :Otrov i lijek skriven u biljci. Zagreb: LASERplus 2012.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/>
        </w:rPr>
        <w:t xml:space="preserve">Mihovilović, I.dipl.ing agr.: Proizvodnja i prerada ljekovitog i aromatičnog bilja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053">
        <w:rPr>
          <w:rFonts w:ascii="Times New Roman" w:hAnsi="Times New Roman"/>
          <w:sz w:val="24"/>
          <w:szCs w:val="24"/>
          <w:lang w:eastAsia="hr-HR" w:bidi="he-IL"/>
        </w:rPr>
        <w:t xml:space="preserve">www.ras.hr/Media/Ljekovito_bilje.pdf‎ </w:t>
      </w:r>
    </w:p>
    <w:p w:rsidR="009B2BC1" w:rsidRPr="00041053" w:rsidRDefault="009B2BC1" w:rsidP="000410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B2BC1" w:rsidRPr="00041053" w:rsidRDefault="009B2BC1" w:rsidP="000410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2BC1" w:rsidRPr="00041053" w:rsidRDefault="009B2BC1" w:rsidP="0004105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B2BC1" w:rsidRPr="00041053" w:rsidSect="002E5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7CC"/>
    <w:multiLevelType w:val="multilevel"/>
    <w:tmpl w:val="71CAB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E10315"/>
    <w:multiLevelType w:val="multilevel"/>
    <w:tmpl w:val="D1D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07ABF"/>
    <w:multiLevelType w:val="multilevel"/>
    <w:tmpl w:val="93C0A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F71729"/>
    <w:multiLevelType w:val="multilevel"/>
    <w:tmpl w:val="16C2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EB25E9"/>
    <w:multiLevelType w:val="multilevel"/>
    <w:tmpl w:val="3182C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053"/>
    <w:rsid w:val="00041053"/>
    <w:rsid w:val="002E52C9"/>
    <w:rsid w:val="00342850"/>
    <w:rsid w:val="00533E60"/>
    <w:rsid w:val="006502A4"/>
    <w:rsid w:val="007F543E"/>
    <w:rsid w:val="008B3A13"/>
    <w:rsid w:val="009B2BC1"/>
    <w:rsid w:val="00A47D88"/>
    <w:rsid w:val="00E7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105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0410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2C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brezovackog-zg.skole.hr" TargetMode="External"/><Relationship Id="rId5" Type="http://schemas.openxmlformats.org/officeDocument/2006/relationships/hyperlink" Target="mailto:ured@os-mjzagorke-zg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1992</Words>
  <Characters>11358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školi</dc:title>
  <dc:subject/>
  <dc:creator>Škola</dc:creator>
  <cp:keywords/>
  <dc:description/>
  <cp:lastModifiedBy>ps</cp:lastModifiedBy>
  <cp:revision>2</cp:revision>
  <dcterms:created xsi:type="dcterms:W3CDTF">2014-05-09T14:28:00Z</dcterms:created>
  <dcterms:modified xsi:type="dcterms:W3CDTF">2014-05-09T14:28:00Z</dcterms:modified>
</cp:coreProperties>
</file>